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2C027A" w14:textId="77777777" w:rsidR="006265B6" w:rsidRDefault="006265B6" w:rsidP="006265B6">
      <w:pPr>
        <w:jc w:val="center"/>
        <w:rPr>
          <w:sz w:val="26"/>
          <w:szCs w:val="26"/>
        </w:rPr>
      </w:pPr>
      <w:r w:rsidRPr="006265B6">
        <w:rPr>
          <w:sz w:val="26"/>
          <w:szCs w:val="26"/>
        </w:rPr>
        <w:t>РОССИЙСКАЯ ФЕДЕРАЦИЯ</w:t>
      </w:r>
    </w:p>
    <w:p w14:paraId="5060850E" w14:textId="21DD5935" w:rsidR="008626E0" w:rsidRDefault="008626E0" w:rsidP="006265B6">
      <w:pPr>
        <w:jc w:val="center"/>
        <w:rPr>
          <w:sz w:val="26"/>
          <w:szCs w:val="26"/>
        </w:rPr>
      </w:pPr>
      <w:r>
        <w:rPr>
          <w:sz w:val="26"/>
          <w:szCs w:val="26"/>
        </w:rPr>
        <w:t>БРЯНСКАЯ ОБЛАСТЬ</w:t>
      </w:r>
    </w:p>
    <w:p w14:paraId="3A67C229" w14:textId="1D90B0D1" w:rsidR="006265B6" w:rsidRPr="006265B6" w:rsidRDefault="008626E0" w:rsidP="006265B6">
      <w:pPr>
        <w:jc w:val="center"/>
        <w:rPr>
          <w:sz w:val="26"/>
          <w:szCs w:val="26"/>
        </w:rPr>
      </w:pPr>
      <w:r>
        <w:rPr>
          <w:sz w:val="26"/>
          <w:szCs w:val="26"/>
        </w:rPr>
        <w:t>РОГНЕДИНСКИЙ РАЙОН</w:t>
      </w:r>
    </w:p>
    <w:p w14:paraId="39906F71" w14:textId="77777777" w:rsidR="006265B6" w:rsidRDefault="00A615D0" w:rsidP="006265B6">
      <w:pPr>
        <w:jc w:val="center"/>
        <w:rPr>
          <w:sz w:val="26"/>
          <w:szCs w:val="26"/>
        </w:rPr>
      </w:pPr>
      <w:r>
        <w:rPr>
          <w:sz w:val="26"/>
          <w:szCs w:val="26"/>
        </w:rPr>
        <w:t>ТЮНИНСКАЯ</w:t>
      </w:r>
      <w:r w:rsidR="004D21EA">
        <w:rPr>
          <w:sz w:val="26"/>
          <w:szCs w:val="26"/>
        </w:rPr>
        <w:t xml:space="preserve"> СЕЛЬСКАЯ АДМИНИСТРАЦИЯ</w:t>
      </w:r>
    </w:p>
    <w:p w14:paraId="75102601" w14:textId="77777777" w:rsidR="004D21EA" w:rsidRDefault="004D21EA" w:rsidP="006265B6">
      <w:pPr>
        <w:jc w:val="center"/>
        <w:rPr>
          <w:sz w:val="26"/>
          <w:szCs w:val="26"/>
        </w:rPr>
      </w:pPr>
      <w:r>
        <w:rPr>
          <w:sz w:val="26"/>
          <w:szCs w:val="26"/>
        </w:rPr>
        <w:t>РОГНЕДИНСКОГО МУНИЦИПАЛЬНОГО РАЙОНА</w:t>
      </w:r>
    </w:p>
    <w:p w14:paraId="078EDA0B" w14:textId="77777777" w:rsidR="004D21EA" w:rsidRPr="006265B6" w:rsidRDefault="004D21EA" w:rsidP="006265B6">
      <w:pPr>
        <w:jc w:val="center"/>
        <w:rPr>
          <w:sz w:val="26"/>
          <w:szCs w:val="26"/>
        </w:rPr>
      </w:pPr>
      <w:r>
        <w:rPr>
          <w:sz w:val="26"/>
          <w:szCs w:val="26"/>
        </w:rPr>
        <w:t>БРЯНСКОЙ ОБЛАСТИ</w:t>
      </w:r>
    </w:p>
    <w:p w14:paraId="0E4F9E35" w14:textId="77777777" w:rsidR="006265B6" w:rsidRPr="006265B6" w:rsidRDefault="006265B6" w:rsidP="004D21EA">
      <w:pPr>
        <w:rPr>
          <w:sz w:val="26"/>
          <w:szCs w:val="26"/>
        </w:rPr>
      </w:pPr>
    </w:p>
    <w:p w14:paraId="1F75124D" w14:textId="77777777" w:rsidR="006265B6" w:rsidRPr="006265B6" w:rsidRDefault="006265B6" w:rsidP="006265B6">
      <w:pPr>
        <w:jc w:val="center"/>
        <w:rPr>
          <w:sz w:val="26"/>
          <w:szCs w:val="26"/>
        </w:rPr>
      </w:pPr>
      <w:r w:rsidRPr="006265B6">
        <w:rPr>
          <w:sz w:val="26"/>
          <w:szCs w:val="26"/>
        </w:rPr>
        <w:t>ПОСТАНОВЛЕНИЕ</w:t>
      </w:r>
    </w:p>
    <w:p w14:paraId="694BCC8B" w14:textId="77777777" w:rsidR="006265B6" w:rsidRPr="006265B6" w:rsidRDefault="006265B6" w:rsidP="006265B6">
      <w:pPr>
        <w:rPr>
          <w:sz w:val="26"/>
          <w:szCs w:val="26"/>
        </w:rPr>
      </w:pPr>
    </w:p>
    <w:p w14:paraId="1BF2CFA8" w14:textId="08750180" w:rsidR="006265B6" w:rsidRPr="006265B6" w:rsidRDefault="00BA50B2" w:rsidP="006265B6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6265B6" w:rsidRPr="006265B6">
        <w:rPr>
          <w:sz w:val="26"/>
          <w:szCs w:val="26"/>
        </w:rPr>
        <w:t>т</w:t>
      </w:r>
      <w:r>
        <w:rPr>
          <w:sz w:val="26"/>
          <w:szCs w:val="26"/>
        </w:rPr>
        <w:t xml:space="preserve"> </w:t>
      </w:r>
      <w:r w:rsidR="008626E0">
        <w:rPr>
          <w:sz w:val="26"/>
          <w:szCs w:val="26"/>
        </w:rPr>
        <w:t>11</w:t>
      </w:r>
      <w:r w:rsidR="006265B6" w:rsidRPr="00867653">
        <w:rPr>
          <w:sz w:val="26"/>
          <w:szCs w:val="26"/>
        </w:rPr>
        <w:t xml:space="preserve"> </w:t>
      </w:r>
      <w:r w:rsidR="0034527E">
        <w:rPr>
          <w:sz w:val="26"/>
          <w:szCs w:val="26"/>
        </w:rPr>
        <w:t>ноября</w:t>
      </w:r>
      <w:r w:rsidR="006265B6" w:rsidRPr="006265B6">
        <w:rPr>
          <w:sz w:val="26"/>
          <w:szCs w:val="26"/>
        </w:rPr>
        <w:t xml:space="preserve"> 202</w:t>
      </w:r>
      <w:r w:rsidR="008626E0">
        <w:rPr>
          <w:sz w:val="26"/>
          <w:szCs w:val="26"/>
        </w:rPr>
        <w:t>4</w:t>
      </w:r>
      <w:r w:rsidR="006265B6" w:rsidRPr="006265B6">
        <w:rPr>
          <w:sz w:val="26"/>
          <w:szCs w:val="26"/>
        </w:rPr>
        <w:t xml:space="preserve"> г. № </w:t>
      </w:r>
      <w:r w:rsidR="002A5B5C">
        <w:rPr>
          <w:sz w:val="26"/>
          <w:szCs w:val="26"/>
        </w:rPr>
        <w:t>17</w:t>
      </w:r>
    </w:p>
    <w:p w14:paraId="4D152DBB" w14:textId="77777777" w:rsidR="006265B6" w:rsidRDefault="004D21EA" w:rsidP="004D21EA">
      <w:pPr>
        <w:rPr>
          <w:sz w:val="26"/>
          <w:szCs w:val="26"/>
        </w:rPr>
      </w:pPr>
      <w:r>
        <w:rPr>
          <w:sz w:val="26"/>
          <w:szCs w:val="26"/>
        </w:rPr>
        <w:t xml:space="preserve">с. </w:t>
      </w:r>
      <w:proofErr w:type="spellStart"/>
      <w:r w:rsidR="00A615D0">
        <w:rPr>
          <w:sz w:val="26"/>
          <w:szCs w:val="26"/>
        </w:rPr>
        <w:t>Тюнино</w:t>
      </w:r>
      <w:proofErr w:type="spellEnd"/>
    </w:p>
    <w:p w14:paraId="408846A2" w14:textId="77777777" w:rsidR="004D21EA" w:rsidRPr="00867653" w:rsidRDefault="004D21EA" w:rsidP="004D21EA">
      <w:pPr>
        <w:rPr>
          <w:sz w:val="26"/>
          <w:szCs w:val="26"/>
        </w:rPr>
      </w:pPr>
    </w:p>
    <w:p w14:paraId="470A9DAD" w14:textId="77777777" w:rsidR="00A06E77" w:rsidRPr="00867653" w:rsidRDefault="00C321D9" w:rsidP="006265B6">
      <w:pPr>
        <w:pStyle w:val="30"/>
        <w:ind w:firstLine="0"/>
        <w:rPr>
          <w:sz w:val="26"/>
          <w:szCs w:val="26"/>
        </w:rPr>
      </w:pPr>
      <w:r w:rsidRPr="00867653">
        <w:rPr>
          <w:sz w:val="26"/>
          <w:szCs w:val="26"/>
        </w:rPr>
        <w:t>О</w:t>
      </w:r>
      <w:r w:rsidR="000670E4" w:rsidRPr="00867653">
        <w:rPr>
          <w:sz w:val="26"/>
          <w:szCs w:val="26"/>
        </w:rPr>
        <w:t>б ос</w:t>
      </w:r>
      <w:r w:rsidR="00CD0D2A" w:rsidRPr="00867653">
        <w:rPr>
          <w:sz w:val="26"/>
          <w:szCs w:val="26"/>
        </w:rPr>
        <w:t xml:space="preserve">новных </w:t>
      </w:r>
      <w:r w:rsidR="009726BA" w:rsidRPr="00867653">
        <w:rPr>
          <w:sz w:val="26"/>
          <w:szCs w:val="26"/>
        </w:rPr>
        <w:t xml:space="preserve">направлениях </w:t>
      </w:r>
      <w:proofErr w:type="gramStart"/>
      <w:r w:rsidR="009726BA" w:rsidRPr="00867653">
        <w:rPr>
          <w:sz w:val="26"/>
          <w:szCs w:val="26"/>
        </w:rPr>
        <w:t>бюджетной</w:t>
      </w:r>
      <w:proofErr w:type="gramEnd"/>
      <w:r w:rsidR="009726BA" w:rsidRPr="00867653">
        <w:rPr>
          <w:sz w:val="26"/>
          <w:szCs w:val="26"/>
        </w:rPr>
        <w:t xml:space="preserve"> </w:t>
      </w:r>
    </w:p>
    <w:p w14:paraId="7D4FD41B" w14:textId="77777777" w:rsidR="00BA50B2" w:rsidRDefault="00A06E77" w:rsidP="006265B6">
      <w:pPr>
        <w:jc w:val="both"/>
        <w:rPr>
          <w:sz w:val="26"/>
          <w:szCs w:val="26"/>
        </w:rPr>
      </w:pPr>
      <w:r w:rsidRPr="00867653">
        <w:rPr>
          <w:sz w:val="26"/>
          <w:szCs w:val="26"/>
        </w:rPr>
        <w:t xml:space="preserve">и </w:t>
      </w:r>
      <w:r w:rsidR="009726BA" w:rsidRPr="00867653">
        <w:rPr>
          <w:sz w:val="26"/>
          <w:szCs w:val="26"/>
        </w:rPr>
        <w:t>налоговой</w:t>
      </w:r>
      <w:r w:rsidR="00024108" w:rsidRPr="00867653">
        <w:rPr>
          <w:sz w:val="26"/>
          <w:szCs w:val="26"/>
        </w:rPr>
        <w:t xml:space="preserve"> </w:t>
      </w:r>
      <w:r w:rsidR="009726BA" w:rsidRPr="00867653">
        <w:rPr>
          <w:sz w:val="26"/>
          <w:szCs w:val="26"/>
        </w:rPr>
        <w:t>политики</w:t>
      </w:r>
      <w:r w:rsidR="00BA50B2">
        <w:rPr>
          <w:sz w:val="26"/>
          <w:szCs w:val="26"/>
        </w:rPr>
        <w:t xml:space="preserve"> </w:t>
      </w:r>
      <w:r w:rsidR="00430D3D" w:rsidRPr="00867653">
        <w:rPr>
          <w:sz w:val="26"/>
          <w:szCs w:val="26"/>
        </w:rPr>
        <w:t xml:space="preserve"> </w:t>
      </w:r>
      <w:proofErr w:type="spellStart"/>
      <w:r w:rsidR="00A615D0">
        <w:rPr>
          <w:sz w:val="26"/>
          <w:szCs w:val="26"/>
        </w:rPr>
        <w:t>Тюнинского</w:t>
      </w:r>
      <w:proofErr w:type="spellEnd"/>
      <w:r w:rsidR="009726BA" w:rsidRPr="00867653">
        <w:rPr>
          <w:sz w:val="26"/>
          <w:szCs w:val="26"/>
        </w:rPr>
        <w:t xml:space="preserve"> </w:t>
      </w:r>
    </w:p>
    <w:p w14:paraId="7A88FCFA" w14:textId="77777777" w:rsidR="00024108" w:rsidRPr="00867653" w:rsidRDefault="004D21EA" w:rsidP="006265B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сельского поселения </w:t>
      </w:r>
      <w:proofErr w:type="spellStart"/>
      <w:r>
        <w:rPr>
          <w:sz w:val="26"/>
          <w:szCs w:val="26"/>
        </w:rPr>
        <w:t>Рогнединского</w:t>
      </w:r>
      <w:proofErr w:type="spellEnd"/>
      <w:r>
        <w:rPr>
          <w:sz w:val="26"/>
          <w:szCs w:val="26"/>
        </w:rPr>
        <w:t xml:space="preserve">                     </w:t>
      </w:r>
    </w:p>
    <w:p w14:paraId="745DF5AF" w14:textId="77777777" w:rsidR="00614B1F" w:rsidRPr="00867653" w:rsidRDefault="004D21EA" w:rsidP="006265B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района </w:t>
      </w:r>
      <w:r w:rsidR="00614B1F" w:rsidRPr="00867653">
        <w:rPr>
          <w:sz w:val="26"/>
          <w:szCs w:val="26"/>
        </w:rPr>
        <w:t xml:space="preserve">Брянской области </w:t>
      </w:r>
      <w:r>
        <w:rPr>
          <w:sz w:val="26"/>
          <w:szCs w:val="26"/>
        </w:rPr>
        <w:t xml:space="preserve"> </w:t>
      </w:r>
    </w:p>
    <w:p w14:paraId="53A725F2" w14:textId="048CDBCB" w:rsidR="009726BA" w:rsidRPr="00867653" w:rsidRDefault="004D21EA" w:rsidP="004D21EA">
      <w:pPr>
        <w:jc w:val="both"/>
        <w:rPr>
          <w:sz w:val="26"/>
          <w:szCs w:val="26"/>
        </w:rPr>
      </w:pPr>
      <w:r>
        <w:rPr>
          <w:sz w:val="26"/>
          <w:szCs w:val="26"/>
        </w:rPr>
        <w:t>на 202</w:t>
      </w:r>
      <w:r w:rsidR="008626E0">
        <w:rPr>
          <w:sz w:val="26"/>
          <w:szCs w:val="26"/>
        </w:rPr>
        <w:t>5</w:t>
      </w:r>
      <w:r>
        <w:rPr>
          <w:sz w:val="26"/>
          <w:szCs w:val="26"/>
        </w:rPr>
        <w:t xml:space="preserve"> год и </w:t>
      </w:r>
      <w:r w:rsidR="00043A7B" w:rsidRPr="00867653">
        <w:rPr>
          <w:sz w:val="26"/>
          <w:szCs w:val="26"/>
        </w:rPr>
        <w:t xml:space="preserve">на плановый период </w:t>
      </w:r>
    </w:p>
    <w:p w14:paraId="4E6799FE" w14:textId="2B0B6670" w:rsidR="009726BA" w:rsidRDefault="004D21EA" w:rsidP="004D21EA">
      <w:pPr>
        <w:jc w:val="both"/>
        <w:rPr>
          <w:sz w:val="26"/>
          <w:szCs w:val="26"/>
        </w:rPr>
      </w:pPr>
      <w:r w:rsidRPr="00867653">
        <w:rPr>
          <w:sz w:val="26"/>
          <w:szCs w:val="26"/>
        </w:rPr>
        <w:t>202</w:t>
      </w:r>
      <w:r w:rsidR="008626E0">
        <w:rPr>
          <w:sz w:val="26"/>
          <w:szCs w:val="26"/>
        </w:rPr>
        <w:t>6</w:t>
      </w:r>
      <w:r w:rsidRPr="00867653">
        <w:rPr>
          <w:sz w:val="26"/>
          <w:szCs w:val="26"/>
        </w:rPr>
        <w:t xml:space="preserve"> и 202</w:t>
      </w:r>
      <w:r w:rsidR="008626E0">
        <w:rPr>
          <w:sz w:val="26"/>
          <w:szCs w:val="26"/>
        </w:rPr>
        <w:t>7</w:t>
      </w:r>
      <w:r w:rsidRPr="00867653">
        <w:rPr>
          <w:sz w:val="26"/>
          <w:szCs w:val="26"/>
        </w:rPr>
        <w:t xml:space="preserve"> годов</w:t>
      </w:r>
    </w:p>
    <w:p w14:paraId="778B8062" w14:textId="77777777" w:rsidR="004D21EA" w:rsidRPr="00867653" w:rsidRDefault="004D21EA" w:rsidP="004D21EA">
      <w:pPr>
        <w:jc w:val="both"/>
        <w:rPr>
          <w:sz w:val="26"/>
          <w:szCs w:val="26"/>
        </w:rPr>
      </w:pPr>
    </w:p>
    <w:p w14:paraId="3DC92B02" w14:textId="77777777" w:rsidR="00B31B33" w:rsidRDefault="006265B6" w:rsidP="002A0807">
      <w:pPr>
        <w:ind w:firstLine="851"/>
        <w:jc w:val="both"/>
        <w:rPr>
          <w:sz w:val="26"/>
          <w:szCs w:val="26"/>
        </w:rPr>
      </w:pPr>
      <w:r w:rsidRPr="00867653">
        <w:rPr>
          <w:sz w:val="26"/>
          <w:szCs w:val="26"/>
        </w:rPr>
        <w:t xml:space="preserve">В соответствии со статьей </w:t>
      </w:r>
      <w:r w:rsidR="00C321D9" w:rsidRPr="00867653">
        <w:rPr>
          <w:sz w:val="26"/>
          <w:szCs w:val="26"/>
        </w:rPr>
        <w:t>17</w:t>
      </w:r>
      <w:r w:rsidR="009726BA" w:rsidRPr="00867653">
        <w:rPr>
          <w:sz w:val="26"/>
          <w:szCs w:val="26"/>
        </w:rPr>
        <w:t>2</w:t>
      </w:r>
      <w:r w:rsidR="00C321D9" w:rsidRPr="00867653">
        <w:rPr>
          <w:sz w:val="26"/>
          <w:szCs w:val="26"/>
        </w:rPr>
        <w:t xml:space="preserve"> Бюджетного Кодекса Российской Федер</w:t>
      </w:r>
      <w:r w:rsidR="00C321D9" w:rsidRPr="00867653">
        <w:rPr>
          <w:sz w:val="26"/>
          <w:szCs w:val="26"/>
        </w:rPr>
        <w:t>а</w:t>
      </w:r>
      <w:r w:rsidR="00C321D9" w:rsidRPr="00867653">
        <w:rPr>
          <w:sz w:val="26"/>
          <w:szCs w:val="26"/>
        </w:rPr>
        <w:t>ции,</w:t>
      </w:r>
      <w:r w:rsidR="00AD4B3F">
        <w:rPr>
          <w:sz w:val="26"/>
          <w:szCs w:val="26"/>
        </w:rPr>
        <w:t xml:space="preserve"> статьей 184.2 </w:t>
      </w:r>
      <w:r w:rsidR="00AD4B3F" w:rsidRPr="00867653">
        <w:rPr>
          <w:sz w:val="26"/>
          <w:szCs w:val="26"/>
        </w:rPr>
        <w:t>Бюджетного Кодекса Российской Федерации</w:t>
      </w:r>
      <w:r w:rsidR="00AD4B3F">
        <w:rPr>
          <w:sz w:val="26"/>
          <w:szCs w:val="26"/>
        </w:rPr>
        <w:t xml:space="preserve">, </w:t>
      </w:r>
      <w:r w:rsidR="00C321D9" w:rsidRPr="00867653">
        <w:rPr>
          <w:sz w:val="26"/>
          <w:szCs w:val="26"/>
        </w:rPr>
        <w:t xml:space="preserve"> </w:t>
      </w:r>
      <w:r w:rsidR="00614FC7" w:rsidRPr="00867653">
        <w:rPr>
          <w:sz w:val="26"/>
          <w:szCs w:val="26"/>
        </w:rPr>
        <w:t xml:space="preserve">пунктом </w:t>
      </w:r>
      <w:r w:rsidR="00BA50B2">
        <w:rPr>
          <w:sz w:val="26"/>
          <w:szCs w:val="26"/>
        </w:rPr>
        <w:t>1.3.</w:t>
      </w:r>
      <w:r w:rsidR="00B5748E" w:rsidRPr="00867653">
        <w:rPr>
          <w:sz w:val="26"/>
          <w:szCs w:val="26"/>
        </w:rPr>
        <w:t xml:space="preserve"> ра</w:t>
      </w:r>
      <w:r w:rsidR="00B5748E" w:rsidRPr="00867653">
        <w:rPr>
          <w:sz w:val="26"/>
          <w:szCs w:val="26"/>
        </w:rPr>
        <w:t>з</w:t>
      </w:r>
      <w:r w:rsidR="00B5748E" w:rsidRPr="00867653">
        <w:rPr>
          <w:sz w:val="26"/>
          <w:szCs w:val="26"/>
        </w:rPr>
        <w:t xml:space="preserve">дела I Положения о порядке составления, рассмотрения и утверждения </w:t>
      </w:r>
      <w:r w:rsidR="00BA50B2">
        <w:rPr>
          <w:sz w:val="26"/>
          <w:szCs w:val="26"/>
        </w:rPr>
        <w:t xml:space="preserve">бюджета </w:t>
      </w:r>
      <w:proofErr w:type="spellStart"/>
      <w:r w:rsidR="00A615D0">
        <w:rPr>
          <w:sz w:val="26"/>
          <w:szCs w:val="26"/>
        </w:rPr>
        <w:t>Тюнинского</w:t>
      </w:r>
      <w:proofErr w:type="spellEnd"/>
      <w:r w:rsidR="002A0807">
        <w:rPr>
          <w:sz w:val="26"/>
          <w:szCs w:val="26"/>
        </w:rPr>
        <w:t xml:space="preserve"> сельского поселения</w:t>
      </w:r>
      <w:r w:rsidR="00BA50B2">
        <w:rPr>
          <w:sz w:val="26"/>
          <w:szCs w:val="26"/>
        </w:rPr>
        <w:t xml:space="preserve"> </w:t>
      </w:r>
      <w:proofErr w:type="spellStart"/>
      <w:r w:rsidR="00BA50B2">
        <w:rPr>
          <w:sz w:val="26"/>
          <w:szCs w:val="26"/>
        </w:rPr>
        <w:t>Рогнединск</w:t>
      </w:r>
      <w:r w:rsidR="002A0807">
        <w:rPr>
          <w:sz w:val="26"/>
          <w:szCs w:val="26"/>
        </w:rPr>
        <w:t>ого</w:t>
      </w:r>
      <w:proofErr w:type="spellEnd"/>
      <w:r w:rsidR="00BA50B2">
        <w:rPr>
          <w:sz w:val="26"/>
          <w:szCs w:val="26"/>
        </w:rPr>
        <w:t xml:space="preserve"> муниципальн</w:t>
      </w:r>
      <w:r w:rsidR="002A0807">
        <w:rPr>
          <w:sz w:val="26"/>
          <w:szCs w:val="26"/>
        </w:rPr>
        <w:t xml:space="preserve">ого </w:t>
      </w:r>
      <w:r w:rsidR="00BA50B2">
        <w:rPr>
          <w:sz w:val="26"/>
          <w:szCs w:val="26"/>
        </w:rPr>
        <w:t>район</w:t>
      </w:r>
      <w:r w:rsidR="002A0807">
        <w:rPr>
          <w:sz w:val="26"/>
          <w:szCs w:val="26"/>
        </w:rPr>
        <w:t>а</w:t>
      </w:r>
      <w:r w:rsidR="00BA50B2">
        <w:rPr>
          <w:sz w:val="26"/>
          <w:szCs w:val="26"/>
        </w:rPr>
        <w:t xml:space="preserve"> Брянской </w:t>
      </w:r>
      <w:proofErr w:type="gramStart"/>
      <w:r w:rsidR="00BA50B2">
        <w:rPr>
          <w:sz w:val="26"/>
          <w:szCs w:val="26"/>
        </w:rPr>
        <w:t>области</w:t>
      </w:r>
      <w:r w:rsidR="00B5748E" w:rsidRPr="00867653">
        <w:rPr>
          <w:sz w:val="26"/>
          <w:szCs w:val="26"/>
        </w:rPr>
        <w:t xml:space="preserve">, а также порядке представления, рассмотрения и утверждения </w:t>
      </w:r>
      <w:r w:rsidR="00BA50B2">
        <w:rPr>
          <w:sz w:val="26"/>
          <w:szCs w:val="26"/>
        </w:rPr>
        <w:t xml:space="preserve">отчетности </w:t>
      </w:r>
      <w:r w:rsidR="00B5748E" w:rsidRPr="00867653">
        <w:rPr>
          <w:sz w:val="26"/>
          <w:szCs w:val="26"/>
        </w:rPr>
        <w:t>об исполнении бюджета и его внешней проверки,</w:t>
      </w:r>
      <w:r w:rsidR="00F302B3" w:rsidRPr="00867653">
        <w:rPr>
          <w:sz w:val="26"/>
          <w:szCs w:val="26"/>
        </w:rPr>
        <w:t xml:space="preserve"> утве</w:t>
      </w:r>
      <w:r w:rsidR="00737260" w:rsidRPr="00867653">
        <w:rPr>
          <w:sz w:val="26"/>
          <w:szCs w:val="26"/>
        </w:rPr>
        <w:t>р</w:t>
      </w:r>
      <w:r w:rsidR="00F302B3" w:rsidRPr="00867653">
        <w:rPr>
          <w:sz w:val="26"/>
          <w:szCs w:val="26"/>
        </w:rPr>
        <w:t xml:space="preserve">жденного решением </w:t>
      </w:r>
      <w:proofErr w:type="spellStart"/>
      <w:r w:rsidR="00A615D0">
        <w:rPr>
          <w:sz w:val="26"/>
          <w:szCs w:val="26"/>
        </w:rPr>
        <w:t>Т</w:t>
      </w:r>
      <w:r w:rsidR="00A615D0">
        <w:rPr>
          <w:sz w:val="26"/>
          <w:szCs w:val="26"/>
        </w:rPr>
        <w:t>ю</w:t>
      </w:r>
      <w:r w:rsidR="00A615D0">
        <w:rPr>
          <w:sz w:val="26"/>
          <w:szCs w:val="26"/>
        </w:rPr>
        <w:t>нинског</w:t>
      </w:r>
      <w:r w:rsidR="002A0807">
        <w:rPr>
          <w:sz w:val="26"/>
          <w:szCs w:val="26"/>
        </w:rPr>
        <w:t>о</w:t>
      </w:r>
      <w:proofErr w:type="spellEnd"/>
      <w:r w:rsidR="002A0807">
        <w:rPr>
          <w:sz w:val="26"/>
          <w:szCs w:val="26"/>
        </w:rPr>
        <w:t xml:space="preserve"> сельского</w:t>
      </w:r>
      <w:r w:rsidR="00F302B3" w:rsidRPr="00867653">
        <w:rPr>
          <w:sz w:val="26"/>
          <w:szCs w:val="26"/>
        </w:rPr>
        <w:t xml:space="preserve"> Совета народных депутатов от </w:t>
      </w:r>
      <w:r w:rsidR="00A615D0">
        <w:rPr>
          <w:sz w:val="26"/>
          <w:szCs w:val="26"/>
        </w:rPr>
        <w:t>31</w:t>
      </w:r>
      <w:r w:rsidR="00614FC7" w:rsidRPr="00867653">
        <w:rPr>
          <w:sz w:val="26"/>
          <w:szCs w:val="26"/>
        </w:rPr>
        <w:t>.</w:t>
      </w:r>
      <w:r w:rsidR="00BA50B2">
        <w:rPr>
          <w:sz w:val="26"/>
          <w:szCs w:val="26"/>
        </w:rPr>
        <w:t>0</w:t>
      </w:r>
      <w:r w:rsidR="002A0807">
        <w:rPr>
          <w:sz w:val="26"/>
          <w:szCs w:val="26"/>
        </w:rPr>
        <w:t>7</w:t>
      </w:r>
      <w:r w:rsidR="00614FC7" w:rsidRPr="00867653">
        <w:rPr>
          <w:sz w:val="26"/>
          <w:szCs w:val="26"/>
        </w:rPr>
        <w:t>.</w:t>
      </w:r>
      <w:r w:rsidR="009726BA" w:rsidRPr="00867653">
        <w:rPr>
          <w:sz w:val="26"/>
          <w:szCs w:val="26"/>
        </w:rPr>
        <w:t>20</w:t>
      </w:r>
      <w:r w:rsidR="00BA50B2">
        <w:rPr>
          <w:sz w:val="26"/>
          <w:szCs w:val="26"/>
        </w:rPr>
        <w:t>08</w:t>
      </w:r>
      <w:r w:rsidR="00F302B3" w:rsidRPr="00867653">
        <w:rPr>
          <w:sz w:val="26"/>
          <w:szCs w:val="26"/>
        </w:rPr>
        <w:t>г №</w:t>
      </w:r>
      <w:r w:rsidR="002A0807">
        <w:rPr>
          <w:sz w:val="26"/>
          <w:szCs w:val="26"/>
        </w:rPr>
        <w:t xml:space="preserve"> 1</w:t>
      </w:r>
      <w:r w:rsidR="00BA50B2">
        <w:rPr>
          <w:sz w:val="26"/>
          <w:szCs w:val="26"/>
        </w:rPr>
        <w:t>-</w:t>
      </w:r>
      <w:r w:rsidR="00A615D0">
        <w:rPr>
          <w:sz w:val="26"/>
          <w:szCs w:val="26"/>
        </w:rPr>
        <w:t>106</w:t>
      </w:r>
      <w:r w:rsidR="00F302B3" w:rsidRPr="00867653">
        <w:rPr>
          <w:sz w:val="26"/>
          <w:szCs w:val="26"/>
        </w:rPr>
        <w:t xml:space="preserve"> «Об утве</w:t>
      </w:r>
      <w:r w:rsidR="00F302B3" w:rsidRPr="00867653">
        <w:rPr>
          <w:sz w:val="26"/>
          <w:szCs w:val="26"/>
        </w:rPr>
        <w:t>р</w:t>
      </w:r>
      <w:r w:rsidR="00F302B3" w:rsidRPr="00867653">
        <w:rPr>
          <w:sz w:val="26"/>
          <w:szCs w:val="26"/>
        </w:rPr>
        <w:t xml:space="preserve">ждении положения о </w:t>
      </w:r>
      <w:r w:rsidR="00B5748E" w:rsidRPr="00867653">
        <w:rPr>
          <w:sz w:val="26"/>
          <w:szCs w:val="26"/>
        </w:rPr>
        <w:t>порядке составления, рассмотрения и утверждения</w:t>
      </w:r>
      <w:r w:rsidR="00BA50B2">
        <w:rPr>
          <w:sz w:val="26"/>
          <w:szCs w:val="26"/>
        </w:rPr>
        <w:t xml:space="preserve"> </w:t>
      </w:r>
      <w:r w:rsidR="00B5748E" w:rsidRPr="00867653">
        <w:rPr>
          <w:sz w:val="26"/>
          <w:szCs w:val="26"/>
        </w:rPr>
        <w:t xml:space="preserve">бюджета </w:t>
      </w:r>
      <w:r w:rsidR="008E55EE">
        <w:rPr>
          <w:sz w:val="26"/>
          <w:szCs w:val="26"/>
        </w:rPr>
        <w:t>сельского поселения МО</w:t>
      </w:r>
      <w:r w:rsidR="00BA50B2">
        <w:rPr>
          <w:sz w:val="26"/>
          <w:szCs w:val="26"/>
        </w:rPr>
        <w:t xml:space="preserve"> «</w:t>
      </w:r>
      <w:proofErr w:type="spellStart"/>
      <w:r w:rsidR="00A615D0">
        <w:rPr>
          <w:sz w:val="26"/>
          <w:szCs w:val="26"/>
        </w:rPr>
        <w:t>Тюнинское</w:t>
      </w:r>
      <w:proofErr w:type="spellEnd"/>
      <w:r w:rsidR="002A0807">
        <w:rPr>
          <w:sz w:val="26"/>
          <w:szCs w:val="26"/>
        </w:rPr>
        <w:t xml:space="preserve"> сельское поселение</w:t>
      </w:r>
      <w:r w:rsidR="00BA50B2">
        <w:rPr>
          <w:sz w:val="26"/>
          <w:szCs w:val="26"/>
        </w:rPr>
        <w:t>»</w:t>
      </w:r>
      <w:r w:rsidR="00B5748E" w:rsidRPr="00867653">
        <w:rPr>
          <w:sz w:val="26"/>
          <w:szCs w:val="26"/>
        </w:rPr>
        <w:t>, а также</w:t>
      </w:r>
      <w:r w:rsidR="008E55EE">
        <w:rPr>
          <w:sz w:val="26"/>
          <w:szCs w:val="26"/>
        </w:rPr>
        <w:t xml:space="preserve"> о</w:t>
      </w:r>
      <w:r w:rsidR="00B5748E" w:rsidRPr="00867653">
        <w:rPr>
          <w:sz w:val="26"/>
          <w:szCs w:val="26"/>
        </w:rPr>
        <w:t xml:space="preserve"> порядке представления, рассмотрения и утверждения </w:t>
      </w:r>
      <w:r w:rsidR="00BA50B2">
        <w:rPr>
          <w:sz w:val="26"/>
          <w:szCs w:val="26"/>
        </w:rPr>
        <w:t>отчетности</w:t>
      </w:r>
      <w:r w:rsidR="00B5748E" w:rsidRPr="00867653">
        <w:rPr>
          <w:sz w:val="26"/>
          <w:szCs w:val="26"/>
        </w:rPr>
        <w:t xml:space="preserve"> об исполнении бюд</w:t>
      </w:r>
      <w:r w:rsidR="00BA50B2">
        <w:rPr>
          <w:sz w:val="26"/>
          <w:szCs w:val="26"/>
        </w:rPr>
        <w:t xml:space="preserve">жета </w:t>
      </w:r>
      <w:r w:rsidR="00B5748E" w:rsidRPr="00867653">
        <w:rPr>
          <w:sz w:val="26"/>
          <w:szCs w:val="26"/>
        </w:rPr>
        <w:t>и его внешней проверки»</w:t>
      </w:r>
      <w:r w:rsidR="00243B54" w:rsidRPr="00867653">
        <w:rPr>
          <w:sz w:val="26"/>
          <w:szCs w:val="26"/>
        </w:rPr>
        <w:t xml:space="preserve"> </w:t>
      </w:r>
      <w:r w:rsidR="00A06E77" w:rsidRPr="00867653">
        <w:rPr>
          <w:sz w:val="26"/>
          <w:szCs w:val="26"/>
        </w:rPr>
        <w:t>(</w:t>
      </w:r>
      <w:r w:rsidR="00B31B33" w:rsidRPr="00867653">
        <w:rPr>
          <w:sz w:val="26"/>
          <w:szCs w:val="26"/>
        </w:rPr>
        <w:t>в</w:t>
      </w:r>
      <w:proofErr w:type="gramEnd"/>
      <w:r w:rsidR="00B31B33" w:rsidRPr="00867653">
        <w:rPr>
          <w:sz w:val="26"/>
          <w:szCs w:val="26"/>
        </w:rPr>
        <w:t xml:space="preserve"> редакции решений от </w:t>
      </w:r>
      <w:r w:rsidR="00126EE1">
        <w:rPr>
          <w:sz w:val="26"/>
          <w:szCs w:val="26"/>
        </w:rPr>
        <w:t>29</w:t>
      </w:r>
      <w:r w:rsidR="00B31B33" w:rsidRPr="00867653">
        <w:rPr>
          <w:sz w:val="26"/>
          <w:szCs w:val="26"/>
        </w:rPr>
        <w:t>.</w:t>
      </w:r>
      <w:r w:rsidR="00126EE1">
        <w:rPr>
          <w:sz w:val="26"/>
          <w:szCs w:val="26"/>
        </w:rPr>
        <w:t>0</w:t>
      </w:r>
      <w:r w:rsidR="00A615D0">
        <w:rPr>
          <w:sz w:val="26"/>
          <w:szCs w:val="26"/>
        </w:rPr>
        <w:t>3</w:t>
      </w:r>
      <w:r w:rsidR="00B31B33" w:rsidRPr="00867653">
        <w:rPr>
          <w:sz w:val="26"/>
          <w:szCs w:val="26"/>
        </w:rPr>
        <w:t>.20</w:t>
      </w:r>
      <w:r w:rsidR="002A0807">
        <w:rPr>
          <w:sz w:val="26"/>
          <w:szCs w:val="26"/>
        </w:rPr>
        <w:t>21</w:t>
      </w:r>
      <w:r w:rsidR="00B31B33" w:rsidRPr="00867653">
        <w:rPr>
          <w:sz w:val="26"/>
          <w:szCs w:val="26"/>
        </w:rPr>
        <w:t>г</w:t>
      </w:r>
      <w:r w:rsidR="00126EE1">
        <w:rPr>
          <w:sz w:val="26"/>
          <w:szCs w:val="26"/>
        </w:rPr>
        <w:t>.</w:t>
      </w:r>
      <w:r w:rsidR="00B31B33" w:rsidRPr="00867653">
        <w:rPr>
          <w:sz w:val="26"/>
          <w:szCs w:val="26"/>
        </w:rPr>
        <w:t xml:space="preserve"> №</w:t>
      </w:r>
      <w:r w:rsidR="00126EE1">
        <w:rPr>
          <w:sz w:val="26"/>
          <w:szCs w:val="26"/>
        </w:rPr>
        <w:t xml:space="preserve"> </w:t>
      </w:r>
      <w:r w:rsidR="002A0807">
        <w:rPr>
          <w:sz w:val="26"/>
          <w:szCs w:val="26"/>
        </w:rPr>
        <w:t>4-6</w:t>
      </w:r>
      <w:r w:rsidR="00A615D0">
        <w:rPr>
          <w:sz w:val="26"/>
          <w:szCs w:val="26"/>
        </w:rPr>
        <w:t>7</w:t>
      </w:r>
      <w:r w:rsidR="00B31B33" w:rsidRPr="00867653">
        <w:rPr>
          <w:sz w:val="26"/>
          <w:szCs w:val="26"/>
        </w:rPr>
        <w:t xml:space="preserve">, от </w:t>
      </w:r>
      <w:r w:rsidR="00A615D0">
        <w:rPr>
          <w:sz w:val="26"/>
          <w:szCs w:val="26"/>
        </w:rPr>
        <w:t>29</w:t>
      </w:r>
      <w:r w:rsidR="00B31B33" w:rsidRPr="00867653">
        <w:rPr>
          <w:sz w:val="26"/>
          <w:szCs w:val="26"/>
        </w:rPr>
        <w:t>.</w:t>
      </w:r>
      <w:r w:rsidR="002A0807">
        <w:rPr>
          <w:sz w:val="26"/>
          <w:szCs w:val="26"/>
        </w:rPr>
        <w:t>11</w:t>
      </w:r>
      <w:r w:rsidR="00B31B33" w:rsidRPr="00867653">
        <w:rPr>
          <w:sz w:val="26"/>
          <w:szCs w:val="26"/>
        </w:rPr>
        <w:t>.20</w:t>
      </w:r>
      <w:r w:rsidR="002A0807">
        <w:rPr>
          <w:sz w:val="26"/>
          <w:szCs w:val="26"/>
        </w:rPr>
        <w:t>21</w:t>
      </w:r>
      <w:r w:rsidR="00B31B33" w:rsidRPr="00867653">
        <w:rPr>
          <w:sz w:val="26"/>
          <w:szCs w:val="26"/>
        </w:rPr>
        <w:t>г</w:t>
      </w:r>
      <w:r w:rsidR="00126EE1">
        <w:rPr>
          <w:sz w:val="26"/>
          <w:szCs w:val="26"/>
        </w:rPr>
        <w:t>.</w:t>
      </w:r>
      <w:r w:rsidR="00B31B33" w:rsidRPr="00867653">
        <w:rPr>
          <w:sz w:val="26"/>
          <w:szCs w:val="26"/>
        </w:rPr>
        <w:t xml:space="preserve"> № </w:t>
      </w:r>
      <w:r w:rsidR="00126EE1">
        <w:rPr>
          <w:sz w:val="26"/>
          <w:szCs w:val="26"/>
        </w:rPr>
        <w:t>4-</w:t>
      </w:r>
      <w:r w:rsidR="002A0807">
        <w:rPr>
          <w:sz w:val="26"/>
          <w:szCs w:val="26"/>
        </w:rPr>
        <w:t>77.</w:t>
      </w:r>
      <w:r w:rsidR="00126EE1">
        <w:rPr>
          <w:sz w:val="26"/>
          <w:szCs w:val="26"/>
        </w:rPr>
        <w:t xml:space="preserve"> </w:t>
      </w:r>
    </w:p>
    <w:p w14:paraId="6983CBDB" w14:textId="77777777" w:rsidR="002A0807" w:rsidRPr="00867653" w:rsidRDefault="002A0807" w:rsidP="002A0807">
      <w:pPr>
        <w:ind w:firstLine="851"/>
        <w:jc w:val="both"/>
        <w:rPr>
          <w:sz w:val="26"/>
          <w:szCs w:val="26"/>
        </w:rPr>
      </w:pPr>
    </w:p>
    <w:p w14:paraId="0030927D" w14:textId="77777777" w:rsidR="00C321D9" w:rsidRPr="00867653" w:rsidRDefault="00C321D9" w:rsidP="0099496B">
      <w:pPr>
        <w:ind w:firstLine="709"/>
        <w:jc w:val="both"/>
        <w:rPr>
          <w:sz w:val="26"/>
          <w:szCs w:val="26"/>
        </w:rPr>
      </w:pPr>
      <w:r w:rsidRPr="00867653">
        <w:rPr>
          <w:sz w:val="26"/>
          <w:szCs w:val="26"/>
        </w:rPr>
        <w:t>ПОСТАНОВЛЯЮ:</w:t>
      </w:r>
    </w:p>
    <w:p w14:paraId="62707789" w14:textId="77777777" w:rsidR="00C321D9" w:rsidRPr="00867653" w:rsidRDefault="00C321D9" w:rsidP="0099496B">
      <w:pPr>
        <w:ind w:firstLine="709"/>
        <w:jc w:val="both"/>
        <w:rPr>
          <w:sz w:val="26"/>
          <w:szCs w:val="26"/>
        </w:rPr>
      </w:pPr>
    </w:p>
    <w:p w14:paraId="0FA6B078" w14:textId="125726A1" w:rsidR="00020BBC" w:rsidRPr="00867653" w:rsidRDefault="00411EF9" w:rsidP="0099496B">
      <w:pPr>
        <w:ind w:firstLine="709"/>
        <w:jc w:val="both"/>
        <w:rPr>
          <w:sz w:val="26"/>
          <w:szCs w:val="26"/>
        </w:rPr>
      </w:pPr>
      <w:r w:rsidRPr="00867653">
        <w:rPr>
          <w:sz w:val="26"/>
          <w:szCs w:val="26"/>
        </w:rPr>
        <w:t xml:space="preserve">1. </w:t>
      </w:r>
      <w:r w:rsidR="00C321D9" w:rsidRPr="00867653">
        <w:rPr>
          <w:sz w:val="26"/>
          <w:szCs w:val="26"/>
        </w:rPr>
        <w:t xml:space="preserve">Утвердить </w:t>
      </w:r>
      <w:r w:rsidR="00020BBC" w:rsidRPr="00867653">
        <w:rPr>
          <w:sz w:val="26"/>
          <w:szCs w:val="26"/>
        </w:rPr>
        <w:t>прилагаемые</w:t>
      </w:r>
      <w:r w:rsidR="009726BA" w:rsidRPr="00867653">
        <w:rPr>
          <w:sz w:val="26"/>
          <w:szCs w:val="26"/>
        </w:rPr>
        <w:t xml:space="preserve"> </w:t>
      </w:r>
      <w:r w:rsidR="00917AF9" w:rsidRPr="00867653">
        <w:rPr>
          <w:sz w:val="26"/>
          <w:szCs w:val="26"/>
        </w:rPr>
        <w:t xml:space="preserve">основные направления бюджетной </w:t>
      </w:r>
      <w:r w:rsidR="00024108" w:rsidRPr="00867653">
        <w:rPr>
          <w:sz w:val="26"/>
          <w:szCs w:val="26"/>
        </w:rPr>
        <w:t xml:space="preserve">и налоговой </w:t>
      </w:r>
      <w:r w:rsidR="00917AF9" w:rsidRPr="00867653">
        <w:rPr>
          <w:sz w:val="26"/>
          <w:szCs w:val="26"/>
        </w:rPr>
        <w:t>п</w:t>
      </w:r>
      <w:r w:rsidR="00965FEA" w:rsidRPr="00867653">
        <w:rPr>
          <w:sz w:val="26"/>
          <w:szCs w:val="26"/>
        </w:rPr>
        <w:t>о</w:t>
      </w:r>
      <w:r w:rsidR="00917AF9" w:rsidRPr="00867653">
        <w:rPr>
          <w:sz w:val="26"/>
          <w:szCs w:val="26"/>
        </w:rPr>
        <w:t>литики</w:t>
      </w:r>
      <w:r w:rsidR="00524ECE">
        <w:rPr>
          <w:sz w:val="26"/>
          <w:szCs w:val="26"/>
        </w:rPr>
        <w:t xml:space="preserve"> </w:t>
      </w:r>
      <w:proofErr w:type="spellStart"/>
      <w:r w:rsidR="00086F2D">
        <w:rPr>
          <w:sz w:val="26"/>
          <w:szCs w:val="26"/>
        </w:rPr>
        <w:t>Тюнинского</w:t>
      </w:r>
      <w:proofErr w:type="spellEnd"/>
      <w:r w:rsidR="002A0807">
        <w:rPr>
          <w:sz w:val="26"/>
          <w:szCs w:val="26"/>
        </w:rPr>
        <w:t xml:space="preserve"> сельского поселения </w:t>
      </w:r>
      <w:proofErr w:type="spellStart"/>
      <w:r w:rsidR="002A0807">
        <w:rPr>
          <w:sz w:val="26"/>
          <w:szCs w:val="26"/>
        </w:rPr>
        <w:t>Рогнединского</w:t>
      </w:r>
      <w:proofErr w:type="spellEnd"/>
      <w:r w:rsidR="002A0807">
        <w:rPr>
          <w:sz w:val="26"/>
          <w:szCs w:val="26"/>
        </w:rPr>
        <w:t xml:space="preserve"> </w:t>
      </w:r>
      <w:r w:rsidR="00C14954" w:rsidRPr="00867653">
        <w:rPr>
          <w:sz w:val="26"/>
          <w:szCs w:val="26"/>
        </w:rPr>
        <w:t xml:space="preserve">муниципального </w:t>
      </w:r>
      <w:r w:rsidR="009726BA" w:rsidRPr="00867653">
        <w:rPr>
          <w:sz w:val="26"/>
          <w:szCs w:val="26"/>
        </w:rPr>
        <w:t>района</w:t>
      </w:r>
      <w:r w:rsidR="00614B1F" w:rsidRPr="00867653">
        <w:rPr>
          <w:sz w:val="26"/>
          <w:szCs w:val="26"/>
        </w:rPr>
        <w:t xml:space="preserve"> Брянской области</w:t>
      </w:r>
      <w:r w:rsidR="009726BA" w:rsidRPr="00867653">
        <w:rPr>
          <w:sz w:val="26"/>
          <w:szCs w:val="26"/>
        </w:rPr>
        <w:t xml:space="preserve"> </w:t>
      </w:r>
      <w:r w:rsidR="00917AF9" w:rsidRPr="00867653">
        <w:rPr>
          <w:sz w:val="26"/>
          <w:szCs w:val="26"/>
        </w:rPr>
        <w:t>на 20</w:t>
      </w:r>
      <w:r w:rsidR="00C14954" w:rsidRPr="00867653">
        <w:rPr>
          <w:sz w:val="26"/>
          <w:szCs w:val="26"/>
        </w:rPr>
        <w:t>2</w:t>
      </w:r>
      <w:r w:rsidR="008626E0">
        <w:rPr>
          <w:sz w:val="26"/>
          <w:szCs w:val="26"/>
        </w:rPr>
        <w:t>5</w:t>
      </w:r>
      <w:r w:rsidR="009726BA" w:rsidRPr="00867653">
        <w:rPr>
          <w:sz w:val="26"/>
          <w:szCs w:val="26"/>
        </w:rPr>
        <w:t xml:space="preserve"> год</w:t>
      </w:r>
      <w:r w:rsidR="00043A7B" w:rsidRPr="00867653">
        <w:rPr>
          <w:sz w:val="26"/>
          <w:szCs w:val="26"/>
        </w:rPr>
        <w:t xml:space="preserve"> и на плановый период 20</w:t>
      </w:r>
      <w:r w:rsidR="00F04092" w:rsidRPr="00867653">
        <w:rPr>
          <w:sz w:val="26"/>
          <w:szCs w:val="26"/>
        </w:rPr>
        <w:t>2</w:t>
      </w:r>
      <w:r w:rsidR="008626E0">
        <w:rPr>
          <w:sz w:val="26"/>
          <w:szCs w:val="26"/>
        </w:rPr>
        <w:t>6</w:t>
      </w:r>
      <w:r w:rsidR="00043A7B" w:rsidRPr="00867653">
        <w:rPr>
          <w:sz w:val="26"/>
          <w:szCs w:val="26"/>
        </w:rPr>
        <w:t xml:space="preserve"> и 20</w:t>
      </w:r>
      <w:r w:rsidR="00073659" w:rsidRPr="00867653">
        <w:rPr>
          <w:sz w:val="26"/>
          <w:szCs w:val="26"/>
        </w:rPr>
        <w:t>2</w:t>
      </w:r>
      <w:r w:rsidR="008626E0">
        <w:rPr>
          <w:sz w:val="26"/>
          <w:szCs w:val="26"/>
        </w:rPr>
        <w:t>7</w:t>
      </w:r>
      <w:r w:rsidR="00043A7B" w:rsidRPr="00867653">
        <w:rPr>
          <w:sz w:val="26"/>
          <w:szCs w:val="26"/>
        </w:rPr>
        <w:t xml:space="preserve"> годов.</w:t>
      </w:r>
      <w:r w:rsidR="00A06E77" w:rsidRPr="00867653">
        <w:rPr>
          <w:sz w:val="26"/>
          <w:szCs w:val="26"/>
        </w:rPr>
        <w:t xml:space="preserve"> </w:t>
      </w:r>
    </w:p>
    <w:p w14:paraId="08CCAA76" w14:textId="77777777" w:rsidR="009726BA" w:rsidRDefault="00B31B33" w:rsidP="006265B6">
      <w:pPr>
        <w:ind w:firstLine="709"/>
        <w:jc w:val="both"/>
        <w:rPr>
          <w:sz w:val="26"/>
          <w:szCs w:val="26"/>
        </w:rPr>
      </w:pPr>
      <w:r w:rsidRPr="00867653">
        <w:rPr>
          <w:sz w:val="26"/>
          <w:szCs w:val="26"/>
        </w:rPr>
        <w:t xml:space="preserve">2. </w:t>
      </w:r>
      <w:proofErr w:type="gramStart"/>
      <w:r w:rsidR="00C321D9" w:rsidRPr="00867653">
        <w:rPr>
          <w:sz w:val="26"/>
          <w:szCs w:val="26"/>
        </w:rPr>
        <w:t>Контроль за</w:t>
      </w:r>
      <w:proofErr w:type="gramEnd"/>
      <w:r w:rsidR="00C321D9" w:rsidRPr="00867653">
        <w:rPr>
          <w:sz w:val="26"/>
          <w:szCs w:val="26"/>
        </w:rPr>
        <w:t xml:space="preserve"> исполнением настоящего постановления </w:t>
      </w:r>
      <w:r w:rsidR="00AA7839" w:rsidRPr="00867653">
        <w:rPr>
          <w:sz w:val="26"/>
          <w:szCs w:val="26"/>
        </w:rPr>
        <w:t xml:space="preserve">возложить на </w:t>
      </w:r>
      <w:r w:rsidR="002A0807">
        <w:rPr>
          <w:sz w:val="26"/>
          <w:szCs w:val="26"/>
        </w:rPr>
        <w:t>экон</w:t>
      </w:r>
      <w:r w:rsidR="002A0807">
        <w:rPr>
          <w:sz w:val="26"/>
          <w:szCs w:val="26"/>
        </w:rPr>
        <w:t>о</w:t>
      </w:r>
      <w:r w:rsidR="002A0807">
        <w:rPr>
          <w:sz w:val="26"/>
          <w:szCs w:val="26"/>
        </w:rPr>
        <w:t>миста по бюджету и бухгалтерскому</w:t>
      </w:r>
      <w:r w:rsidR="00FD092E">
        <w:rPr>
          <w:sz w:val="26"/>
          <w:szCs w:val="26"/>
        </w:rPr>
        <w:t xml:space="preserve"> учету </w:t>
      </w:r>
      <w:proofErr w:type="spellStart"/>
      <w:r w:rsidR="00086F2D">
        <w:rPr>
          <w:sz w:val="26"/>
          <w:szCs w:val="26"/>
        </w:rPr>
        <w:t>Зименкову</w:t>
      </w:r>
      <w:proofErr w:type="spellEnd"/>
      <w:r w:rsidR="00086F2D">
        <w:rPr>
          <w:sz w:val="26"/>
          <w:szCs w:val="26"/>
        </w:rPr>
        <w:t xml:space="preserve"> З</w:t>
      </w:r>
      <w:r w:rsidR="00FD092E">
        <w:rPr>
          <w:sz w:val="26"/>
          <w:szCs w:val="26"/>
        </w:rPr>
        <w:t>.</w:t>
      </w:r>
      <w:r w:rsidR="00086F2D">
        <w:rPr>
          <w:sz w:val="26"/>
          <w:szCs w:val="26"/>
        </w:rPr>
        <w:t>А</w:t>
      </w:r>
      <w:r w:rsidR="00FD092E">
        <w:rPr>
          <w:sz w:val="26"/>
          <w:szCs w:val="26"/>
        </w:rPr>
        <w:t>.</w:t>
      </w:r>
    </w:p>
    <w:p w14:paraId="2EB4338E" w14:textId="77777777" w:rsidR="00FD092E" w:rsidRPr="00867653" w:rsidRDefault="00FD092E" w:rsidP="006265B6">
      <w:pPr>
        <w:ind w:firstLine="709"/>
        <w:jc w:val="both"/>
        <w:rPr>
          <w:sz w:val="26"/>
          <w:szCs w:val="26"/>
        </w:rPr>
      </w:pPr>
    </w:p>
    <w:p w14:paraId="522A9B63" w14:textId="77777777" w:rsidR="008D0435" w:rsidRPr="00867653" w:rsidRDefault="008D0435">
      <w:pPr>
        <w:jc w:val="both"/>
        <w:rPr>
          <w:sz w:val="26"/>
          <w:szCs w:val="26"/>
        </w:rPr>
      </w:pPr>
    </w:p>
    <w:p w14:paraId="479805C6" w14:textId="77777777" w:rsidR="00C321D9" w:rsidRPr="00867653" w:rsidRDefault="00C321D9">
      <w:pPr>
        <w:jc w:val="both"/>
        <w:rPr>
          <w:sz w:val="26"/>
          <w:szCs w:val="26"/>
        </w:rPr>
      </w:pPr>
    </w:p>
    <w:p w14:paraId="2E224A7B" w14:textId="77777777" w:rsidR="00DC609F" w:rsidRPr="00867653" w:rsidRDefault="00C321D9">
      <w:pPr>
        <w:jc w:val="both"/>
        <w:rPr>
          <w:sz w:val="26"/>
          <w:szCs w:val="26"/>
        </w:rPr>
      </w:pPr>
      <w:r w:rsidRPr="00867653">
        <w:rPr>
          <w:sz w:val="26"/>
          <w:szCs w:val="26"/>
        </w:rPr>
        <w:t xml:space="preserve">      </w:t>
      </w:r>
    </w:p>
    <w:p w14:paraId="74902A72" w14:textId="6D3046D0" w:rsidR="004D21EA" w:rsidRDefault="00683823">
      <w:pPr>
        <w:jc w:val="both"/>
        <w:rPr>
          <w:sz w:val="26"/>
          <w:szCs w:val="26"/>
        </w:rPr>
      </w:pPr>
      <w:r w:rsidRPr="00867653">
        <w:rPr>
          <w:sz w:val="26"/>
          <w:szCs w:val="26"/>
        </w:rPr>
        <w:t xml:space="preserve">  </w:t>
      </w:r>
      <w:r w:rsidR="006265B6" w:rsidRPr="00867653">
        <w:rPr>
          <w:sz w:val="26"/>
          <w:szCs w:val="26"/>
        </w:rPr>
        <w:t>Глав</w:t>
      </w:r>
      <w:r w:rsidR="004E5EC5">
        <w:rPr>
          <w:sz w:val="26"/>
          <w:szCs w:val="26"/>
        </w:rPr>
        <w:t>а</w:t>
      </w:r>
      <w:bookmarkStart w:id="0" w:name="_GoBack"/>
      <w:bookmarkEnd w:id="0"/>
      <w:r w:rsidR="00C321D9" w:rsidRPr="00867653">
        <w:rPr>
          <w:sz w:val="26"/>
          <w:szCs w:val="26"/>
        </w:rPr>
        <w:t xml:space="preserve"> </w:t>
      </w:r>
      <w:r w:rsidR="004D21EA">
        <w:rPr>
          <w:sz w:val="26"/>
          <w:szCs w:val="26"/>
        </w:rPr>
        <w:t>сельской администрации</w:t>
      </w:r>
      <w:r w:rsidR="00C321D9" w:rsidRPr="00867653">
        <w:rPr>
          <w:sz w:val="26"/>
          <w:szCs w:val="26"/>
        </w:rPr>
        <w:t xml:space="preserve">         </w:t>
      </w:r>
      <w:r w:rsidR="00614B1F" w:rsidRPr="00867653">
        <w:rPr>
          <w:sz w:val="26"/>
          <w:szCs w:val="26"/>
        </w:rPr>
        <w:t xml:space="preserve">     </w:t>
      </w:r>
      <w:r w:rsidR="00C321D9" w:rsidRPr="00867653">
        <w:rPr>
          <w:sz w:val="26"/>
          <w:szCs w:val="26"/>
        </w:rPr>
        <w:t xml:space="preserve"> </w:t>
      </w:r>
      <w:r w:rsidR="00BA67BF" w:rsidRPr="00867653">
        <w:rPr>
          <w:sz w:val="26"/>
          <w:szCs w:val="26"/>
        </w:rPr>
        <w:tab/>
      </w:r>
      <w:r w:rsidR="00C321D9" w:rsidRPr="00867653">
        <w:rPr>
          <w:sz w:val="26"/>
          <w:szCs w:val="26"/>
        </w:rPr>
        <w:t xml:space="preserve">      </w:t>
      </w:r>
      <w:r w:rsidR="00B708B7" w:rsidRPr="00867653">
        <w:rPr>
          <w:sz w:val="26"/>
          <w:szCs w:val="26"/>
        </w:rPr>
        <w:t xml:space="preserve">    </w:t>
      </w:r>
      <w:r w:rsidR="00C87691" w:rsidRPr="00867653">
        <w:rPr>
          <w:sz w:val="26"/>
          <w:szCs w:val="26"/>
        </w:rPr>
        <w:t xml:space="preserve">  </w:t>
      </w:r>
      <w:proofErr w:type="spellStart"/>
      <w:r w:rsidR="00AB5865">
        <w:rPr>
          <w:sz w:val="26"/>
          <w:szCs w:val="26"/>
        </w:rPr>
        <w:t>В.И.Левихин</w:t>
      </w:r>
      <w:proofErr w:type="spellEnd"/>
      <w:r w:rsidR="00AB5865">
        <w:rPr>
          <w:sz w:val="26"/>
          <w:szCs w:val="26"/>
        </w:rPr>
        <w:t>.</w:t>
      </w:r>
      <w:r w:rsidR="00B708B7" w:rsidRPr="00867653">
        <w:rPr>
          <w:sz w:val="26"/>
          <w:szCs w:val="26"/>
        </w:rPr>
        <w:t xml:space="preserve">       </w:t>
      </w:r>
      <w:r w:rsidR="00FD092E">
        <w:rPr>
          <w:sz w:val="26"/>
          <w:szCs w:val="26"/>
        </w:rPr>
        <w:t xml:space="preserve">                </w:t>
      </w:r>
      <w:r w:rsidR="00C321D9" w:rsidRPr="00867653">
        <w:rPr>
          <w:sz w:val="26"/>
          <w:szCs w:val="26"/>
        </w:rPr>
        <w:t xml:space="preserve">    </w:t>
      </w:r>
    </w:p>
    <w:p w14:paraId="59B9487B" w14:textId="77777777" w:rsidR="004D21EA" w:rsidRDefault="004D21EA">
      <w:pPr>
        <w:jc w:val="both"/>
        <w:rPr>
          <w:sz w:val="26"/>
          <w:szCs w:val="26"/>
        </w:rPr>
      </w:pPr>
    </w:p>
    <w:p w14:paraId="341E7445" w14:textId="77777777" w:rsidR="00B708B7" w:rsidRPr="00867653" w:rsidRDefault="00220E1B">
      <w:pPr>
        <w:jc w:val="both"/>
        <w:rPr>
          <w:sz w:val="26"/>
          <w:szCs w:val="26"/>
        </w:rPr>
      </w:pPr>
      <w:r w:rsidRPr="00867653">
        <w:rPr>
          <w:sz w:val="26"/>
          <w:szCs w:val="26"/>
        </w:rPr>
        <w:t xml:space="preserve">      </w:t>
      </w:r>
      <w:r w:rsidR="00C321D9" w:rsidRPr="00867653">
        <w:rPr>
          <w:sz w:val="26"/>
          <w:szCs w:val="26"/>
        </w:rPr>
        <w:t xml:space="preserve"> </w:t>
      </w:r>
    </w:p>
    <w:p w14:paraId="0F5F4FE3" w14:textId="77777777" w:rsidR="00B708B7" w:rsidRDefault="00B708B7">
      <w:pPr>
        <w:jc w:val="both"/>
        <w:rPr>
          <w:sz w:val="26"/>
          <w:szCs w:val="26"/>
        </w:rPr>
      </w:pPr>
    </w:p>
    <w:p w14:paraId="5688829E" w14:textId="77777777" w:rsidR="002A0807" w:rsidRPr="00867653" w:rsidRDefault="002A0807">
      <w:pPr>
        <w:jc w:val="both"/>
        <w:rPr>
          <w:sz w:val="26"/>
          <w:szCs w:val="26"/>
        </w:rPr>
      </w:pPr>
    </w:p>
    <w:p w14:paraId="53C85C77" w14:textId="77777777" w:rsidR="00293468" w:rsidRPr="00293468" w:rsidRDefault="00293468" w:rsidP="00293468">
      <w:pPr>
        <w:spacing w:line="276" w:lineRule="auto"/>
        <w:jc w:val="center"/>
        <w:rPr>
          <w:b/>
          <w:bCs/>
          <w:caps/>
          <w:sz w:val="28"/>
          <w:szCs w:val="28"/>
        </w:rPr>
      </w:pPr>
      <w:r w:rsidRPr="00293468">
        <w:rPr>
          <w:b/>
          <w:bCs/>
          <w:caps/>
          <w:sz w:val="28"/>
          <w:szCs w:val="28"/>
        </w:rPr>
        <w:lastRenderedPageBreak/>
        <w:t>ОСНОВНЫЕ НАПРАВЛЕНИЯ</w:t>
      </w:r>
    </w:p>
    <w:p w14:paraId="4890319F" w14:textId="77777777" w:rsidR="00293468" w:rsidRPr="00293468" w:rsidRDefault="00293468" w:rsidP="00293468">
      <w:pPr>
        <w:spacing w:line="276" w:lineRule="auto"/>
        <w:jc w:val="center"/>
        <w:rPr>
          <w:b/>
          <w:bCs/>
          <w:sz w:val="28"/>
          <w:szCs w:val="28"/>
        </w:rPr>
      </w:pPr>
      <w:r w:rsidRPr="00293468">
        <w:rPr>
          <w:b/>
          <w:bCs/>
          <w:sz w:val="28"/>
          <w:szCs w:val="28"/>
        </w:rPr>
        <w:t xml:space="preserve">бюджетной и налоговой политики </w:t>
      </w:r>
    </w:p>
    <w:p w14:paraId="5ECC8C48" w14:textId="77777777" w:rsidR="00293468" w:rsidRPr="00293468" w:rsidRDefault="00293468" w:rsidP="00293468">
      <w:pPr>
        <w:spacing w:line="276" w:lineRule="auto"/>
        <w:jc w:val="center"/>
        <w:rPr>
          <w:b/>
          <w:bCs/>
          <w:sz w:val="28"/>
          <w:szCs w:val="28"/>
        </w:rPr>
      </w:pPr>
      <w:proofErr w:type="spellStart"/>
      <w:r w:rsidRPr="00293468">
        <w:rPr>
          <w:b/>
          <w:bCs/>
          <w:sz w:val="28"/>
          <w:szCs w:val="28"/>
        </w:rPr>
        <w:t>Тюнинского</w:t>
      </w:r>
      <w:proofErr w:type="spellEnd"/>
      <w:r w:rsidRPr="00293468">
        <w:rPr>
          <w:b/>
          <w:bCs/>
          <w:sz w:val="28"/>
          <w:szCs w:val="28"/>
        </w:rPr>
        <w:t xml:space="preserve"> сельского поселения </w:t>
      </w:r>
    </w:p>
    <w:p w14:paraId="682E9918" w14:textId="77777777" w:rsidR="00293468" w:rsidRPr="00293468" w:rsidRDefault="00293468" w:rsidP="00293468">
      <w:pPr>
        <w:spacing w:line="276" w:lineRule="auto"/>
        <w:jc w:val="center"/>
        <w:rPr>
          <w:b/>
          <w:bCs/>
          <w:sz w:val="28"/>
          <w:szCs w:val="28"/>
        </w:rPr>
      </w:pPr>
      <w:proofErr w:type="spellStart"/>
      <w:r w:rsidRPr="00293468">
        <w:rPr>
          <w:b/>
          <w:bCs/>
          <w:sz w:val="28"/>
          <w:szCs w:val="28"/>
        </w:rPr>
        <w:t>Рогнединского</w:t>
      </w:r>
      <w:proofErr w:type="spellEnd"/>
      <w:r w:rsidRPr="00293468">
        <w:rPr>
          <w:b/>
          <w:bCs/>
          <w:sz w:val="28"/>
          <w:szCs w:val="28"/>
        </w:rPr>
        <w:t xml:space="preserve"> района Брянской области</w:t>
      </w:r>
    </w:p>
    <w:p w14:paraId="5EB41FFC" w14:textId="77777777" w:rsidR="00293468" w:rsidRPr="00293468" w:rsidRDefault="00293468" w:rsidP="00293468">
      <w:pPr>
        <w:spacing w:line="276" w:lineRule="auto"/>
        <w:jc w:val="center"/>
        <w:rPr>
          <w:b/>
          <w:bCs/>
          <w:sz w:val="28"/>
          <w:szCs w:val="28"/>
        </w:rPr>
      </w:pPr>
      <w:r w:rsidRPr="00293468">
        <w:rPr>
          <w:b/>
          <w:bCs/>
          <w:sz w:val="28"/>
          <w:szCs w:val="28"/>
        </w:rPr>
        <w:t>на 2025 год и плановый период 2026 и 2027 годов</w:t>
      </w:r>
    </w:p>
    <w:p w14:paraId="3F3BE076" w14:textId="77777777" w:rsidR="00293468" w:rsidRPr="00293468" w:rsidRDefault="00293468" w:rsidP="00293468">
      <w:pPr>
        <w:spacing w:line="276" w:lineRule="auto"/>
        <w:jc w:val="center"/>
        <w:rPr>
          <w:b/>
          <w:bCs/>
          <w:sz w:val="28"/>
          <w:szCs w:val="28"/>
        </w:rPr>
      </w:pPr>
      <w:r w:rsidRPr="00293468">
        <w:rPr>
          <w:b/>
          <w:bCs/>
          <w:sz w:val="28"/>
          <w:szCs w:val="28"/>
        </w:rPr>
        <w:t xml:space="preserve"> </w:t>
      </w:r>
    </w:p>
    <w:p w14:paraId="771EE781" w14:textId="77777777" w:rsidR="00293468" w:rsidRPr="00293468" w:rsidRDefault="00293468" w:rsidP="00293468">
      <w:pPr>
        <w:spacing w:line="276" w:lineRule="auto"/>
        <w:jc w:val="center"/>
        <w:rPr>
          <w:b/>
          <w:bCs/>
          <w:sz w:val="28"/>
          <w:szCs w:val="28"/>
        </w:rPr>
      </w:pPr>
      <w:r w:rsidRPr="00293468">
        <w:rPr>
          <w:b/>
          <w:bCs/>
          <w:sz w:val="28"/>
          <w:szCs w:val="28"/>
        </w:rPr>
        <w:t>I. Общие положения</w:t>
      </w:r>
    </w:p>
    <w:p w14:paraId="77A43B7E" w14:textId="77777777" w:rsidR="00293468" w:rsidRPr="00293468" w:rsidRDefault="00293468" w:rsidP="00293468">
      <w:pPr>
        <w:spacing w:line="276" w:lineRule="auto"/>
        <w:jc w:val="center"/>
        <w:rPr>
          <w:b/>
          <w:bCs/>
          <w:sz w:val="28"/>
          <w:szCs w:val="28"/>
        </w:rPr>
      </w:pPr>
    </w:p>
    <w:p w14:paraId="728B45E2" w14:textId="4581E8B0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 xml:space="preserve">Основные направления бюджетной и налоговой политики </w:t>
      </w:r>
      <w:proofErr w:type="spellStart"/>
      <w:r w:rsidRPr="00293468">
        <w:rPr>
          <w:sz w:val="28"/>
          <w:szCs w:val="28"/>
        </w:rPr>
        <w:t>Тюнинского</w:t>
      </w:r>
      <w:proofErr w:type="spellEnd"/>
      <w:r w:rsidRPr="00293468">
        <w:rPr>
          <w:sz w:val="28"/>
          <w:szCs w:val="28"/>
        </w:rPr>
        <w:t xml:space="preserve"> сельского поселения </w:t>
      </w:r>
      <w:proofErr w:type="spellStart"/>
      <w:r w:rsidRPr="00293468">
        <w:rPr>
          <w:sz w:val="28"/>
          <w:szCs w:val="28"/>
        </w:rPr>
        <w:t>Рогнединского</w:t>
      </w:r>
      <w:proofErr w:type="spellEnd"/>
      <w:r w:rsidRPr="00293468">
        <w:rPr>
          <w:sz w:val="28"/>
          <w:szCs w:val="28"/>
        </w:rPr>
        <w:t xml:space="preserve"> муниципального района Брянской обл</w:t>
      </w:r>
      <w:r w:rsidRPr="00293468">
        <w:rPr>
          <w:sz w:val="28"/>
          <w:szCs w:val="28"/>
        </w:rPr>
        <w:t>а</w:t>
      </w:r>
      <w:r w:rsidRPr="00293468">
        <w:rPr>
          <w:sz w:val="28"/>
          <w:szCs w:val="28"/>
        </w:rPr>
        <w:t>сти на 2025 год и плановый период 2026 и 2027 годов разработаны в соотве</w:t>
      </w:r>
      <w:r w:rsidRPr="00293468">
        <w:rPr>
          <w:sz w:val="28"/>
          <w:szCs w:val="28"/>
        </w:rPr>
        <w:t>т</w:t>
      </w:r>
      <w:r w:rsidRPr="00293468">
        <w:rPr>
          <w:sz w:val="28"/>
          <w:szCs w:val="28"/>
        </w:rPr>
        <w:t xml:space="preserve">ствии со </w:t>
      </w:r>
      <w:hyperlink r:id="rId6" w:history="1">
        <w:r w:rsidRPr="00293468">
          <w:rPr>
            <w:sz w:val="28"/>
            <w:szCs w:val="28"/>
          </w:rPr>
          <w:t>статьями 172</w:t>
        </w:r>
      </w:hyperlink>
      <w:r w:rsidRPr="00293468">
        <w:rPr>
          <w:sz w:val="28"/>
          <w:szCs w:val="28"/>
        </w:rPr>
        <w:t xml:space="preserve"> и </w:t>
      </w:r>
      <w:hyperlink r:id="rId7" w:history="1">
        <w:r w:rsidRPr="00293468">
          <w:rPr>
            <w:sz w:val="28"/>
            <w:szCs w:val="28"/>
          </w:rPr>
          <w:t>184.2</w:t>
        </w:r>
      </w:hyperlink>
      <w:r w:rsidRPr="00293468">
        <w:rPr>
          <w:sz w:val="28"/>
          <w:szCs w:val="28"/>
        </w:rPr>
        <w:t xml:space="preserve"> Бюджетного кодекса Российской Федерации, пунктом 1.3. </w:t>
      </w:r>
      <w:proofErr w:type="gramStart"/>
      <w:r w:rsidRPr="00293468">
        <w:rPr>
          <w:sz w:val="28"/>
          <w:szCs w:val="28"/>
        </w:rPr>
        <w:t xml:space="preserve">Положения о порядке составления, рассмотрения и утверждения  бюджета </w:t>
      </w:r>
      <w:proofErr w:type="spellStart"/>
      <w:r w:rsidRPr="00293468">
        <w:rPr>
          <w:sz w:val="28"/>
          <w:szCs w:val="28"/>
        </w:rPr>
        <w:t>Тюнинского</w:t>
      </w:r>
      <w:proofErr w:type="spellEnd"/>
      <w:r w:rsidRPr="00293468">
        <w:rPr>
          <w:sz w:val="28"/>
          <w:szCs w:val="28"/>
        </w:rPr>
        <w:t xml:space="preserve"> сельского поселения  </w:t>
      </w:r>
      <w:proofErr w:type="spellStart"/>
      <w:r w:rsidRPr="00293468">
        <w:rPr>
          <w:sz w:val="28"/>
          <w:szCs w:val="28"/>
        </w:rPr>
        <w:t>Рогнединского</w:t>
      </w:r>
      <w:proofErr w:type="spellEnd"/>
      <w:r w:rsidRPr="00293468">
        <w:rPr>
          <w:sz w:val="28"/>
          <w:szCs w:val="28"/>
        </w:rPr>
        <w:t xml:space="preserve"> муниципального района Брянской области, а также о порядке представления, рассмотрения и утверждения отчетности об исполнении бюджета и его внешней проверки, утвержденного Решением </w:t>
      </w:r>
      <w:proofErr w:type="spellStart"/>
      <w:r w:rsidRPr="00293468">
        <w:rPr>
          <w:sz w:val="28"/>
          <w:szCs w:val="28"/>
        </w:rPr>
        <w:t>Тюнинского</w:t>
      </w:r>
      <w:proofErr w:type="spellEnd"/>
      <w:r w:rsidRPr="00293468">
        <w:rPr>
          <w:sz w:val="28"/>
          <w:szCs w:val="28"/>
        </w:rPr>
        <w:t xml:space="preserve"> сельского  Совета народных депут</w:t>
      </w:r>
      <w:r w:rsidRPr="00293468">
        <w:rPr>
          <w:sz w:val="28"/>
          <w:szCs w:val="28"/>
        </w:rPr>
        <w:t>а</w:t>
      </w:r>
      <w:r w:rsidRPr="00293468">
        <w:rPr>
          <w:sz w:val="28"/>
          <w:szCs w:val="28"/>
        </w:rPr>
        <w:t>тов от 31.07.2008 № 1-106</w:t>
      </w:r>
      <w:r w:rsidR="009B0900">
        <w:rPr>
          <w:sz w:val="28"/>
          <w:szCs w:val="28"/>
        </w:rPr>
        <w:t>,</w:t>
      </w:r>
      <w:r w:rsidRPr="00293468">
        <w:rPr>
          <w:sz w:val="28"/>
          <w:szCs w:val="28"/>
        </w:rPr>
        <w:t xml:space="preserve"> в целях определения подходов к формированию основных характеристик и прогнозируемых параметров проекта местного бюджета на 2025 год и</w:t>
      </w:r>
      <w:proofErr w:type="gramEnd"/>
      <w:r w:rsidRPr="00293468">
        <w:rPr>
          <w:sz w:val="28"/>
          <w:szCs w:val="28"/>
        </w:rPr>
        <w:t xml:space="preserve"> плановый период 2026 и 2027 годов, обеспечивающих устойчивость и сбалансированность местного бюджета.</w:t>
      </w:r>
    </w:p>
    <w:p w14:paraId="6404EBB5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293468">
        <w:rPr>
          <w:sz w:val="28"/>
          <w:szCs w:val="28"/>
        </w:rPr>
        <w:t>При подготовке Основных направлений бюджетной и налоговой пол</w:t>
      </w:r>
      <w:r w:rsidRPr="00293468">
        <w:rPr>
          <w:sz w:val="28"/>
          <w:szCs w:val="28"/>
        </w:rPr>
        <w:t>и</w:t>
      </w:r>
      <w:r w:rsidRPr="00293468">
        <w:rPr>
          <w:sz w:val="28"/>
          <w:szCs w:val="28"/>
        </w:rPr>
        <w:t>тики были учтены положения указа Президента Российской Федерации от 07.05.2024 № 309 «О национальных целях развития Российской Федерации на период до 2030 года и на перспективу до 2036 года», направленные на улучшение качества жизни и благосостояния населения района, основные направления бюджетной и налоговой политики Брянской области на 2025 год и на плановый период 2026</w:t>
      </w:r>
      <w:proofErr w:type="gramEnd"/>
      <w:r w:rsidRPr="00293468">
        <w:rPr>
          <w:sz w:val="28"/>
          <w:szCs w:val="28"/>
        </w:rPr>
        <w:t xml:space="preserve"> и 2027 годов.</w:t>
      </w:r>
    </w:p>
    <w:p w14:paraId="2BD35B4B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Основные направления бюджетной и налоговой политики сохраняют преемственность уже реализуемых мер, определенных в 2023 году на тек</w:t>
      </w:r>
      <w:r w:rsidRPr="00293468">
        <w:rPr>
          <w:sz w:val="28"/>
          <w:szCs w:val="28"/>
        </w:rPr>
        <w:t>у</w:t>
      </w:r>
      <w:r w:rsidRPr="00293468">
        <w:rPr>
          <w:sz w:val="28"/>
          <w:szCs w:val="28"/>
        </w:rPr>
        <w:t>щий трехлетний период 2024 – 2026 годов и учитывают основные направл</w:t>
      </w:r>
      <w:r w:rsidRPr="00293468">
        <w:rPr>
          <w:sz w:val="28"/>
          <w:szCs w:val="28"/>
        </w:rPr>
        <w:t>е</w:t>
      </w:r>
      <w:r w:rsidRPr="00293468">
        <w:rPr>
          <w:sz w:val="28"/>
          <w:szCs w:val="28"/>
        </w:rPr>
        <w:t xml:space="preserve">ния долговой политики </w:t>
      </w:r>
      <w:proofErr w:type="spellStart"/>
      <w:r w:rsidRPr="00293468">
        <w:rPr>
          <w:sz w:val="28"/>
          <w:szCs w:val="28"/>
        </w:rPr>
        <w:t>Тюнинского</w:t>
      </w:r>
      <w:proofErr w:type="spellEnd"/>
      <w:r w:rsidRPr="00293468">
        <w:rPr>
          <w:sz w:val="28"/>
          <w:szCs w:val="28"/>
        </w:rPr>
        <w:t xml:space="preserve"> сельского поселения </w:t>
      </w:r>
      <w:proofErr w:type="spellStart"/>
      <w:r w:rsidRPr="00293468">
        <w:rPr>
          <w:sz w:val="28"/>
          <w:szCs w:val="28"/>
        </w:rPr>
        <w:t>Рогнединского</w:t>
      </w:r>
      <w:proofErr w:type="spellEnd"/>
      <w:r w:rsidRPr="00293468">
        <w:rPr>
          <w:sz w:val="28"/>
          <w:szCs w:val="28"/>
        </w:rPr>
        <w:t xml:space="preserve"> м</w:t>
      </w:r>
      <w:r w:rsidRPr="00293468">
        <w:rPr>
          <w:sz w:val="28"/>
          <w:szCs w:val="28"/>
        </w:rPr>
        <w:t>у</w:t>
      </w:r>
      <w:r w:rsidRPr="00293468">
        <w:rPr>
          <w:sz w:val="28"/>
          <w:szCs w:val="28"/>
        </w:rPr>
        <w:t xml:space="preserve">ниципального района Брянской области на 2025 – 2027 годы, разработанные в соответствии со </w:t>
      </w:r>
      <w:hyperlink r:id="rId8" w:history="1">
        <w:r w:rsidRPr="00293468">
          <w:rPr>
            <w:sz w:val="28"/>
            <w:szCs w:val="28"/>
          </w:rPr>
          <w:t>статьей 107.1</w:t>
        </w:r>
      </w:hyperlink>
      <w:r w:rsidRPr="00293468">
        <w:rPr>
          <w:sz w:val="28"/>
          <w:szCs w:val="28"/>
        </w:rPr>
        <w:t xml:space="preserve"> Бюджетного кодекса Российской Федерации.</w:t>
      </w:r>
    </w:p>
    <w:p w14:paraId="66620C3C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14:paraId="5A7C3848" w14:textId="77777777" w:rsidR="00293468" w:rsidRPr="00293468" w:rsidRDefault="00293468" w:rsidP="00293468">
      <w:pPr>
        <w:keepNext/>
        <w:spacing w:after="100" w:afterAutospacing="1" w:line="276" w:lineRule="auto"/>
        <w:jc w:val="center"/>
        <w:rPr>
          <w:b/>
          <w:bCs/>
          <w:sz w:val="28"/>
          <w:szCs w:val="28"/>
        </w:rPr>
      </w:pPr>
      <w:r w:rsidRPr="00293468">
        <w:rPr>
          <w:b/>
          <w:bCs/>
          <w:sz w:val="28"/>
          <w:szCs w:val="28"/>
        </w:rPr>
        <w:lastRenderedPageBreak/>
        <w:t>II. Основные подходы к формированию бюджетных проектировок</w:t>
      </w:r>
      <w:r w:rsidRPr="00293468">
        <w:rPr>
          <w:b/>
          <w:bCs/>
          <w:sz w:val="28"/>
          <w:szCs w:val="28"/>
        </w:rPr>
        <w:br/>
        <w:t>на 2025 год и плановый период 2026 и 2027 годов</w:t>
      </w:r>
    </w:p>
    <w:p w14:paraId="6A87FDDE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 xml:space="preserve">Для формирования бюджетных проектировок на 2025 год и плановый период 2026 и 2027 годов принят базовый вариант прогноза социально-экономического развития </w:t>
      </w:r>
      <w:proofErr w:type="spellStart"/>
      <w:r w:rsidRPr="00293468">
        <w:rPr>
          <w:sz w:val="28"/>
          <w:szCs w:val="28"/>
        </w:rPr>
        <w:t>Тюнинского</w:t>
      </w:r>
      <w:proofErr w:type="spellEnd"/>
      <w:r w:rsidRPr="00293468">
        <w:rPr>
          <w:sz w:val="28"/>
          <w:szCs w:val="28"/>
        </w:rPr>
        <w:t xml:space="preserve"> сельского поселения </w:t>
      </w:r>
      <w:proofErr w:type="spellStart"/>
      <w:r w:rsidRPr="00293468">
        <w:rPr>
          <w:sz w:val="28"/>
          <w:szCs w:val="28"/>
        </w:rPr>
        <w:t>Рогнединского</w:t>
      </w:r>
      <w:proofErr w:type="spellEnd"/>
      <w:r w:rsidRPr="00293468">
        <w:rPr>
          <w:sz w:val="28"/>
          <w:szCs w:val="28"/>
        </w:rPr>
        <w:t xml:space="preserve"> муниципального района Брянской области.</w:t>
      </w:r>
    </w:p>
    <w:p w14:paraId="7E231412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В качестве объемов бюджетных ассигнований на исполнение действ</w:t>
      </w:r>
      <w:r w:rsidRPr="00293468">
        <w:rPr>
          <w:sz w:val="28"/>
          <w:szCs w:val="28"/>
        </w:rPr>
        <w:t>у</w:t>
      </w:r>
      <w:r w:rsidRPr="00293468">
        <w:rPr>
          <w:sz w:val="28"/>
          <w:szCs w:val="28"/>
        </w:rPr>
        <w:t xml:space="preserve">ющих обязательств на 2025 – 2027 годы приняты расходы, утвержденные Решением </w:t>
      </w:r>
      <w:proofErr w:type="spellStart"/>
      <w:r w:rsidRPr="00293468">
        <w:rPr>
          <w:sz w:val="28"/>
          <w:szCs w:val="28"/>
        </w:rPr>
        <w:t>Тюнинского</w:t>
      </w:r>
      <w:proofErr w:type="spellEnd"/>
      <w:r w:rsidRPr="00293468">
        <w:rPr>
          <w:sz w:val="28"/>
          <w:szCs w:val="28"/>
        </w:rPr>
        <w:t xml:space="preserve"> сельского  Совета народных депутатов от 18.12.2023 № 4-110 «О бюджете </w:t>
      </w:r>
      <w:proofErr w:type="spellStart"/>
      <w:r w:rsidRPr="00293468">
        <w:rPr>
          <w:sz w:val="28"/>
          <w:szCs w:val="28"/>
        </w:rPr>
        <w:t>Тюнинского</w:t>
      </w:r>
      <w:proofErr w:type="spellEnd"/>
      <w:r w:rsidRPr="00293468">
        <w:rPr>
          <w:sz w:val="28"/>
          <w:szCs w:val="28"/>
        </w:rPr>
        <w:t xml:space="preserve"> сельского поселения </w:t>
      </w:r>
      <w:proofErr w:type="spellStart"/>
      <w:r w:rsidRPr="00293468">
        <w:rPr>
          <w:sz w:val="28"/>
          <w:szCs w:val="28"/>
        </w:rPr>
        <w:t>Рогнединского</w:t>
      </w:r>
      <w:proofErr w:type="spellEnd"/>
      <w:r w:rsidRPr="00293468">
        <w:rPr>
          <w:sz w:val="28"/>
          <w:szCs w:val="28"/>
        </w:rPr>
        <w:t xml:space="preserve"> мун</w:t>
      </w:r>
      <w:r w:rsidRPr="00293468">
        <w:rPr>
          <w:sz w:val="28"/>
          <w:szCs w:val="28"/>
        </w:rPr>
        <w:t>и</w:t>
      </w:r>
      <w:r w:rsidRPr="00293468">
        <w:rPr>
          <w:sz w:val="28"/>
          <w:szCs w:val="28"/>
        </w:rPr>
        <w:t>ципального района Брянской области на 2024 год и на плановый период 2025 и 2026 годов».</w:t>
      </w:r>
    </w:p>
    <w:p w14:paraId="22C6025B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Бюджетные ассигнования местного бюджета на 2025 – 2027 годы опр</w:t>
      </w:r>
      <w:r w:rsidRPr="00293468">
        <w:rPr>
          <w:sz w:val="28"/>
          <w:szCs w:val="28"/>
        </w:rPr>
        <w:t>е</w:t>
      </w:r>
      <w:r w:rsidRPr="00293468">
        <w:rPr>
          <w:sz w:val="28"/>
          <w:szCs w:val="28"/>
        </w:rPr>
        <w:t>делены исходя из необходимости финансового обеспечения в приоритетном порядке:</w:t>
      </w:r>
    </w:p>
    <w:p w14:paraId="215534CD" w14:textId="77777777" w:rsidR="00293468" w:rsidRPr="00293468" w:rsidRDefault="00293468" w:rsidP="00293468">
      <w:pPr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color w:val="000000"/>
          <w:sz w:val="28"/>
          <w:szCs w:val="28"/>
        </w:rPr>
        <w:t>достижения</w:t>
      </w:r>
      <w:r w:rsidRPr="00293468">
        <w:rPr>
          <w:rFonts w:eastAsia="Calibri"/>
          <w:color w:val="000000"/>
          <w:sz w:val="28"/>
          <w:szCs w:val="28"/>
          <w:lang w:eastAsia="en-US"/>
        </w:rPr>
        <w:t xml:space="preserve"> национальных целей развития Российской Федерации, определенных Указом Президента Российской Федерации </w:t>
      </w:r>
      <w:r w:rsidRPr="00293468">
        <w:rPr>
          <w:sz w:val="28"/>
          <w:szCs w:val="28"/>
        </w:rPr>
        <w:t>от 07.05.2024 № 309 «О национальных целях развития Российской Федерации на период до 2030 года и на перспективу до 2036 года»;</w:t>
      </w:r>
    </w:p>
    <w:p w14:paraId="5CD76AD9" w14:textId="77777777" w:rsidR="00293468" w:rsidRPr="00293468" w:rsidRDefault="00293468" w:rsidP="00293468">
      <w:pPr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публичных нормативных обязательств и иных социальных выплат населению с учетом ежегодной индексации на прогнозный уровень инфл</w:t>
      </w:r>
      <w:r w:rsidRPr="00293468">
        <w:rPr>
          <w:sz w:val="28"/>
          <w:szCs w:val="28"/>
        </w:rPr>
        <w:t>я</w:t>
      </w:r>
      <w:r w:rsidRPr="00293468">
        <w:rPr>
          <w:sz w:val="28"/>
          <w:szCs w:val="28"/>
        </w:rPr>
        <w:t xml:space="preserve">ции (индекс роста потребительских цен) в соответствии с проектом прогноза социально-экономического развития </w:t>
      </w:r>
      <w:proofErr w:type="spellStart"/>
      <w:r w:rsidRPr="00293468">
        <w:rPr>
          <w:sz w:val="28"/>
          <w:szCs w:val="28"/>
        </w:rPr>
        <w:t>Тюнинского</w:t>
      </w:r>
      <w:proofErr w:type="spellEnd"/>
      <w:r w:rsidRPr="00293468">
        <w:rPr>
          <w:sz w:val="28"/>
          <w:szCs w:val="28"/>
        </w:rPr>
        <w:t xml:space="preserve"> сельского поселения  </w:t>
      </w:r>
      <w:proofErr w:type="spellStart"/>
      <w:r w:rsidRPr="00293468">
        <w:rPr>
          <w:sz w:val="28"/>
          <w:szCs w:val="28"/>
        </w:rPr>
        <w:t>Ро</w:t>
      </w:r>
      <w:r w:rsidRPr="00293468">
        <w:rPr>
          <w:sz w:val="28"/>
          <w:szCs w:val="28"/>
        </w:rPr>
        <w:t>г</w:t>
      </w:r>
      <w:r w:rsidRPr="00293468">
        <w:rPr>
          <w:sz w:val="28"/>
          <w:szCs w:val="28"/>
        </w:rPr>
        <w:t>нединского</w:t>
      </w:r>
      <w:proofErr w:type="spellEnd"/>
      <w:r w:rsidRPr="00293468">
        <w:rPr>
          <w:sz w:val="28"/>
          <w:szCs w:val="28"/>
        </w:rPr>
        <w:t xml:space="preserve"> муниципального района Брянской области;</w:t>
      </w:r>
    </w:p>
    <w:p w14:paraId="4F2AE085" w14:textId="77777777" w:rsidR="00293468" w:rsidRPr="00293468" w:rsidRDefault="00293468" w:rsidP="00293468">
      <w:pPr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сохранения в 2025 – 2027 годах достигнутых соотношений к среднем</w:t>
      </w:r>
      <w:r w:rsidRPr="00293468">
        <w:rPr>
          <w:sz w:val="28"/>
          <w:szCs w:val="28"/>
        </w:rPr>
        <w:t>е</w:t>
      </w:r>
      <w:r w:rsidRPr="00293468">
        <w:rPr>
          <w:sz w:val="28"/>
          <w:szCs w:val="28"/>
        </w:rPr>
        <w:t>сячному доходу от трудовой деятельности в Брянской области средней зар</w:t>
      </w:r>
      <w:r w:rsidRPr="00293468">
        <w:rPr>
          <w:sz w:val="28"/>
          <w:szCs w:val="28"/>
        </w:rPr>
        <w:t>а</w:t>
      </w:r>
      <w:r w:rsidRPr="00293468">
        <w:rPr>
          <w:sz w:val="28"/>
          <w:szCs w:val="28"/>
        </w:rPr>
        <w:t>ботной платы отдельных категорий работников бюджетной сферы в соотве</w:t>
      </w:r>
      <w:r w:rsidRPr="00293468">
        <w:rPr>
          <w:sz w:val="28"/>
          <w:szCs w:val="28"/>
        </w:rPr>
        <w:t>т</w:t>
      </w:r>
      <w:r w:rsidRPr="00293468">
        <w:rPr>
          <w:sz w:val="28"/>
          <w:szCs w:val="28"/>
        </w:rPr>
        <w:t>ствии с «майскими» указами Президента Российской Федерации 2012 года;</w:t>
      </w:r>
    </w:p>
    <w:p w14:paraId="3AF4386A" w14:textId="77777777" w:rsidR="00293468" w:rsidRPr="00293468" w:rsidRDefault="00293468" w:rsidP="00293468">
      <w:pPr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фонда оплаты труда работников муниципальных учреждений, не поп</w:t>
      </w:r>
      <w:r w:rsidRPr="00293468">
        <w:rPr>
          <w:sz w:val="28"/>
          <w:szCs w:val="28"/>
        </w:rPr>
        <w:t>а</w:t>
      </w:r>
      <w:r w:rsidRPr="00293468">
        <w:rPr>
          <w:sz w:val="28"/>
          <w:szCs w:val="28"/>
        </w:rPr>
        <w:t>дающих под действие «майских» указов Президента России, с учетом еж</w:t>
      </w:r>
      <w:r w:rsidRPr="00293468">
        <w:rPr>
          <w:sz w:val="28"/>
          <w:szCs w:val="28"/>
        </w:rPr>
        <w:t>е</w:t>
      </w:r>
      <w:r w:rsidRPr="00293468">
        <w:rPr>
          <w:sz w:val="28"/>
          <w:szCs w:val="28"/>
        </w:rPr>
        <w:t>годной индексации;</w:t>
      </w:r>
    </w:p>
    <w:p w14:paraId="46251C24" w14:textId="77777777" w:rsidR="00293468" w:rsidRPr="00293468" w:rsidRDefault="00293468" w:rsidP="00293468">
      <w:pPr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уплаты в полном объеме налогов и сборов в соответствии с законод</w:t>
      </w:r>
      <w:r w:rsidRPr="00293468">
        <w:rPr>
          <w:sz w:val="28"/>
          <w:szCs w:val="28"/>
        </w:rPr>
        <w:t>а</w:t>
      </w:r>
      <w:r w:rsidRPr="00293468">
        <w:rPr>
          <w:sz w:val="28"/>
          <w:szCs w:val="28"/>
        </w:rPr>
        <w:t>тельством Российской Федерации о налогах и сборах;</w:t>
      </w:r>
    </w:p>
    <w:p w14:paraId="18B55E8F" w14:textId="77777777" w:rsidR="00293468" w:rsidRPr="00293468" w:rsidRDefault="00293468" w:rsidP="00293468">
      <w:pPr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 xml:space="preserve">минимального </w:t>
      </w:r>
      <w:proofErr w:type="gramStart"/>
      <w:r w:rsidRPr="00293468">
        <w:rPr>
          <w:sz w:val="28"/>
          <w:szCs w:val="28"/>
        </w:rPr>
        <w:t>размера оплаты труда</w:t>
      </w:r>
      <w:proofErr w:type="gramEnd"/>
      <w:r w:rsidRPr="00293468">
        <w:rPr>
          <w:sz w:val="28"/>
          <w:szCs w:val="28"/>
        </w:rPr>
        <w:t xml:space="preserve"> в размере, установленном фед</w:t>
      </w:r>
      <w:r w:rsidRPr="00293468">
        <w:rPr>
          <w:sz w:val="28"/>
          <w:szCs w:val="28"/>
        </w:rPr>
        <w:t>е</w:t>
      </w:r>
      <w:r w:rsidRPr="00293468">
        <w:rPr>
          <w:sz w:val="28"/>
          <w:szCs w:val="28"/>
        </w:rPr>
        <w:t>ральным законом (22 440 рубля);</w:t>
      </w:r>
    </w:p>
    <w:p w14:paraId="00F94063" w14:textId="77777777" w:rsidR="00293468" w:rsidRPr="00293468" w:rsidRDefault="00293468" w:rsidP="00293468">
      <w:pPr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законодательно установленного объема бюджетных ассигнований д</w:t>
      </w:r>
      <w:r w:rsidRPr="00293468">
        <w:rPr>
          <w:sz w:val="28"/>
          <w:szCs w:val="28"/>
        </w:rPr>
        <w:t>о</w:t>
      </w:r>
      <w:r w:rsidRPr="00293468">
        <w:rPr>
          <w:sz w:val="28"/>
          <w:szCs w:val="28"/>
        </w:rPr>
        <w:t xml:space="preserve">рожного фонда. </w:t>
      </w:r>
    </w:p>
    <w:p w14:paraId="7527BE6C" w14:textId="77777777" w:rsidR="00293468" w:rsidRPr="00293468" w:rsidRDefault="00293468" w:rsidP="00293468">
      <w:pPr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lastRenderedPageBreak/>
        <w:t xml:space="preserve">Бюджетные ассигнования, </w:t>
      </w:r>
      <w:proofErr w:type="spellStart"/>
      <w:r w:rsidRPr="00293468">
        <w:rPr>
          <w:sz w:val="28"/>
          <w:szCs w:val="28"/>
        </w:rPr>
        <w:t>софинансирование</w:t>
      </w:r>
      <w:proofErr w:type="spellEnd"/>
      <w:r w:rsidRPr="00293468">
        <w:rPr>
          <w:sz w:val="28"/>
          <w:szCs w:val="28"/>
        </w:rPr>
        <w:t xml:space="preserve"> которых осуществляется из областного бюджета, запланированы с учетом предельного уровня </w:t>
      </w:r>
      <w:proofErr w:type="spellStart"/>
      <w:r w:rsidRPr="00293468">
        <w:rPr>
          <w:sz w:val="28"/>
          <w:szCs w:val="28"/>
        </w:rPr>
        <w:t>соф</w:t>
      </w:r>
      <w:r w:rsidRPr="00293468">
        <w:rPr>
          <w:sz w:val="28"/>
          <w:szCs w:val="28"/>
        </w:rPr>
        <w:t>и</w:t>
      </w:r>
      <w:r w:rsidRPr="00293468">
        <w:rPr>
          <w:sz w:val="28"/>
          <w:szCs w:val="28"/>
        </w:rPr>
        <w:t>нансирования</w:t>
      </w:r>
      <w:proofErr w:type="spellEnd"/>
      <w:r w:rsidRPr="00293468">
        <w:rPr>
          <w:sz w:val="28"/>
          <w:szCs w:val="28"/>
        </w:rPr>
        <w:t xml:space="preserve"> в размере 99% на 2025 год и на 2026 и 2027 годы.</w:t>
      </w:r>
    </w:p>
    <w:p w14:paraId="10C138BD" w14:textId="77777777" w:rsidR="00293468" w:rsidRPr="00293468" w:rsidRDefault="00293468" w:rsidP="00293468">
      <w:pPr>
        <w:spacing w:after="120"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 xml:space="preserve">Решения об </w:t>
      </w:r>
      <w:proofErr w:type="gramStart"/>
      <w:r w:rsidRPr="00293468">
        <w:rPr>
          <w:sz w:val="28"/>
          <w:szCs w:val="28"/>
        </w:rPr>
        <w:t>индексации отдельных статей расходов, запланированные при формировании местного бюджета на 2025 год и плановый период 2026 и 2027 годов представлены</w:t>
      </w:r>
      <w:proofErr w:type="gramEnd"/>
      <w:r w:rsidRPr="00293468">
        <w:rPr>
          <w:sz w:val="28"/>
          <w:szCs w:val="28"/>
        </w:rPr>
        <w:t xml:space="preserve"> в таблице: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4"/>
        <w:gridCol w:w="2262"/>
        <w:gridCol w:w="2924"/>
      </w:tblGrid>
      <w:tr w:rsidR="00293468" w:rsidRPr="00293468" w14:paraId="136A92CE" w14:textId="77777777" w:rsidTr="009E728B">
        <w:trPr>
          <w:trHeight w:val="20"/>
          <w:tblHeader/>
        </w:trPr>
        <w:tc>
          <w:tcPr>
            <w:tcW w:w="2326" w:type="pct"/>
            <w:shd w:val="clear" w:color="auto" w:fill="auto"/>
            <w:vAlign w:val="center"/>
          </w:tcPr>
          <w:p w14:paraId="5FAA6148" w14:textId="77777777" w:rsidR="00293468" w:rsidRPr="00293468" w:rsidRDefault="00293468" w:rsidP="00293468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293468">
              <w:rPr>
                <w:sz w:val="28"/>
                <w:szCs w:val="28"/>
              </w:rPr>
              <w:t>Наименование статьи расходов</w:t>
            </w:r>
          </w:p>
        </w:tc>
        <w:tc>
          <w:tcPr>
            <w:tcW w:w="1111" w:type="pct"/>
            <w:vAlign w:val="center"/>
          </w:tcPr>
          <w:p w14:paraId="2662F0F5" w14:textId="77777777" w:rsidR="00293468" w:rsidRPr="00293468" w:rsidRDefault="00293468" w:rsidP="00293468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293468">
              <w:rPr>
                <w:sz w:val="28"/>
                <w:szCs w:val="28"/>
              </w:rPr>
              <w:t>Коэффициент</w:t>
            </w:r>
            <w:r w:rsidRPr="00293468">
              <w:rPr>
                <w:sz w:val="28"/>
                <w:szCs w:val="28"/>
              </w:rPr>
              <w:br/>
              <w:t>индексации</w:t>
            </w:r>
          </w:p>
        </w:tc>
        <w:tc>
          <w:tcPr>
            <w:tcW w:w="1563" w:type="pct"/>
            <w:shd w:val="clear" w:color="auto" w:fill="auto"/>
            <w:vAlign w:val="center"/>
          </w:tcPr>
          <w:p w14:paraId="3CC2ACC3" w14:textId="77777777" w:rsidR="00293468" w:rsidRPr="00293468" w:rsidRDefault="00293468" w:rsidP="00293468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293468">
              <w:rPr>
                <w:sz w:val="28"/>
                <w:szCs w:val="28"/>
              </w:rPr>
              <w:t>Дата начала примен</w:t>
            </w:r>
            <w:r w:rsidRPr="00293468">
              <w:rPr>
                <w:sz w:val="28"/>
                <w:szCs w:val="28"/>
              </w:rPr>
              <w:t>е</w:t>
            </w:r>
            <w:r w:rsidRPr="00293468">
              <w:rPr>
                <w:sz w:val="28"/>
                <w:szCs w:val="28"/>
              </w:rPr>
              <w:t>ния</w:t>
            </w:r>
            <w:r w:rsidRPr="00293468">
              <w:rPr>
                <w:sz w:val="28"/>
                <w:szCs w:val="28"/>
              </w:rPr>
              <w:br/>
              <w:t>коэффициента инде</w:t>
            </w:r>
            <w:r w:rsidRPr="00293468">
              <w:rPr>
                <w:sz w:val="28"/>
                <w:szCs w:val="28"/>
              </w:rPr>
              <w:t>к</w:t>
            </w:r>
            <w:r w:rsidRPr="00293468">
              <w:rPr>
                <w:sz w:val="28"/>
                <w:szCs w:val="28"/>
              </w:rPr>
              <w:t>сации</w:t>
            </w:r>
          </w:p>
        </w:tc>
      </w:tr>
      <w:tr w:rsidR="00293468" w:rsidRPr="00293468" w14:paraId="4309120C" w14:textId="77777777" w:rsidTr="009E728B">
        <w:trPr>
          <w:trHeight w:val="20"/>
        </w:trPr>
        <w:tc>
          <w:tcPr>
            <w:tcW w:w="2326" w:type="pct"/>
            <w:shd w:val="clear" w:color="auto" w:fill="auto"/>
            <w:vAlign w:val="center"/>
          </w:tcPr>
          <w:p w14:paraId="7A8E93C4" w14:textId="77777777" w:rsidR="00293468" w:rsidRPr="00293468" w:rsidRDefault="00293468" w:rsidP="00293468">
            <w:pPr>
              <w:spacing w:before="40" w:after="40"/>
              <w:rPr>
                <w:sz w:val="28"/>
                <w:szCs w:val="28"/>
              </w:rPr>
            </w:pPr>
            <w:r w:rsidRPr="00293468">
              <w:rPr>
                <w:sz w:val="28"/>
                <w:szCs w:val="28"/>
              </w:rPr>
              <w:t>Фонд оплаты труда работников главных распорядителей бюдже</w:t>
            </w:r>
            <w:r w:rsidRPr="00293468">
              <w:rPr>
                <w:sz w:val="28"/>
                <w:szCs w:val="28"/>
              </w:rPr>
              <w:t>т</w:t>
            </w:r>
            <w:r w:rsidRPr="00293468">
              <w:rPr>
                <w:sz w:val="28"/>
                <w:szCs w:val="28"/>
              </w:rPr>
              <w:t xml:space="preserve">ных средств, муниципальных учреждений </w:t>
            </w:r>
            <w:proofErr w:type="spellStart"/>
            <w:r w:rsidRPr="00293468">
              <w:rPr>
                <w:sz w:val="28"/>
                <w:szCs w:val="28"/>
              </w:rPr>
              <w:t>Рогнединского</w:t>
            </w:r>
            <w:proofErr w:type="spellEnd"/>
            <w:r w:rsidRPr="00293468">
              <w:rPr>
                <w:sz w:val="28"/>
                <w:szCs w:val="28"/>
              </w:rPr>
              <w:t xml:space="preserve"> рай</w:t>
            </w:r>
            <w:r w:rsidRPr="00293468">
              <w:rPr>
                <w:sz w:val="28"/>
                <w:szCs w:val="28"/>
              </w:rPr>
              <w:t>о</w:t>
            </w:r>
            <w:r w:rsidRPr="00293468">
              <w:rPr>
                <w:sz w:val="28"/>
                <w:szCs w:val="28"/>
              </w:rPr>
              <w:t>на, на которых не распространяе</w:t>
            </w:r>
            <w:r w:rsidRPr="00293468">
              <w:rPr>
                <w:sz w:val="28"/>
                <w:szCs w:val="28"/>
              </w:rPr>
              <w:t>т</w:t>
            </w:r>
            <w:r w:rsidRPr="00293468">
              <w:rPr>
                <w:sz w:val="28"/>
                <w:szCs w:val="28"/>
              </w:rPr>
              <w:t>ся действие Указов Президента от  07.05.2012 № 597, от 01.06.2012 № 761, от 28.12.2012 № 1688</w:t>
            </w:r>
          </w:p>
        </w:tc>
        <w:tc>
          <w:tcPr>
            <w:tcW w:w="1111" w:type="pct"/>
            <w:vAlign w:val="center"/>
          </w:tcPr>
          <w:p w14:paraId="4AC7C97A" w14:textId="77777777" w:rsidR="00293468" w:rsidRPr="00293468" w:rsidRDefault="00293468" w:rsidP="00293468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293468">
              <w:rPr>
                <w:sz w:val="28"/>
                <w:szCs w:val="28"/>
              </w:rPr>
              <w:t>1,040</w:t>
            </w:r>
            <w:r w:rsidRPr="00293468">
              <w:rPr>
                <w:sz w:val="28"/>
                <w:szCs w:val="28"/>
              </w:rPr>
              <w:br/>
              <w:t>1,040</w:t>
            </w:r>
            <w:r w:rsidRPr="00293468">
              <w:rPr>
                <w:sz w:val="28"/>
                <w:szCs w:val="28"/>
              </w:rPr>
              <w:br/>
              <w:t>1,040</w:t>
            </w:r>
          </w:p>
        </w:tc>
        <w:tc>
          <w:tcPr>
            <w:tcW w:w="1563" w:type="pct"/>
            <w:shd w:val="clear" w:color="auto" w:fill="auto"/>
            <w:vAlign w:val="center"/>
          </w:tcPr>
          <w:p w14:paraId="6D893026" w14:textId="77777777" w:rsidR="00293468" w:rsidRPr="00293468" w:rsidRDefault="00293468" w:rsidP="00293468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293468">
              <w:rPr>
                <w:sz w:val="28"/>
                <w:szCs w:val="28"/>
              </w:rPr>
              <w:t>1 октября 2025 года</w:t>
            </w:r>
            <w:r w:rsidRPr="00293468">
              <w:rPr>
                <w:sz w:val="28"/>
                <w:szCs w:val="28"/>
              </w:rPr>
              <w:br/>
              <w:t>1 октября 2026 года</w:t>
            </w:r>
            <w:r w:rsidRPr="00293468">
              <w:rPr>
                <w:sz w:val="28"/>
                <w:szCs w:val="28"/>
              </w:rPr>
              <w:br/>
              <w:t>1 октября 2027 года</w:t>
            </w:r>
          </w:p>
        </w:tc>
      </w:tr>
      <w:tr w:rsidR="00293468" w:rsidRPr="00293468" w14:paraId="1151EC87" w14:textId="77777777" w:rsidTr="009E728B">
        <w:trPr>
          <w:trHeight w:val="20"/>
        </w:trPr>
        <w:tc>
          <w:tcPr>
            <w:tcW w:w="2326" w:type="pct"/>
            <w:shd w:val="clear" w:color="auto" w:fill="auto"/>
            <w:vAlign w:val="center"/>
          </w:tcPr>
          <w:p w14:paraId="4E063418" w14:textId="77777777" w:rsidR="00293468" w:rsidRPr="00293468" w:rsidRDefault="00293468" w:rsidP="00293468">
            <w:pPr>
              <w:spacing w:before="40" w:after="40"/>
              <w:rPr>
                <w:sz w:val="28"/>
                <w:szCs w:val="28"/>
              </w:rPr>
            </w:pPr>
            <w:r w:rsidRPr="00293468">
              <w:rPr>
                <w:sz w:val="28"/>
                <w:szCs w:val="28"/>
              </w:rPr>
              <w:t xml:space="preserve">Фонд оплаты труда работников муниципальных учреждений </w:t>
            </w:r>
            <w:proofErr w:type="spellStart"/>
            <w:r w:rsidRPr="00293468">
              <w:rPr>
                <w:sz w:val="28"/>
                <w:szCs w:val="28"/>
              </w:rPr>
              <w:t>Ро</w:t>
            </w:r>
            <w:r w:rsidRPr="00293468">
              <w:rPr>
                <w:sz w:val="28"/>
                <w:szCs w:val="28"/>
              </w:rPr>
              <w:t>г</w:t>
            </w:r>
            <w:r w:rsidRPr="00293468">
              <w:rPr>
                <w:sz w:val="28"/>
                <w:szCs w:val="28"/>
              </w:rPr>
              <w:t>нединского</w:t>
            </w:r>
            <w:proofErr w:type="spellEnd"/>
            <w:r w:rsidRPr="00293468">
              <w:rPr>
                <w:sz w:val="28"/>
                <w:szCs w:val="28"/>
              </w:rPr>
              <w:t xml:space="preserve"> района,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1" w:type="pct"/>
            <w:vAlign w:val="center"/>
          </w:tcPr>
          <w:p w14:paraId="5F095F79" w14:textId="77777777" w:rsidR="00293468" w:rsidRPr="00293468" w:rsidRDefault="00293468" w:rsidP="00293468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293468">
              <w:rPr>
                <w:sz w:val="28"/>
                <w:szCs w:val="28"/>
              </w:rPr>
              <w:t>в соответствии с прогнозом сре</w:t>
            </w:r>
            <w:r w:rsidRPr="00293468">
              <w:rPr>
                <w:sz w:val="28"/>
                <w:szCs w:val="28"/>
              </w:rPr>
              <w:t>д</w:t>
            </w:r>
            <w:r w:rsidRPr="00293468">
              <w:rPr>
                <w:sz w:val="28"/>
                <w:szCs w:val="28"/>
              </w:rPr>
              <w:t>немесячного д</w:t>
            </w:r>
            <w:r w:rsidRPr="00293468">
              <w:rPr>
                <w:sz w:val="28"/>
                <w:szCs w:val="28"/>
              </w:rPr>
              <w:t>о</w:t>
            </w:r>
            <w:r w:rsidRPr="00293468">
              <w:rPr>
                <w:sz w:val="28"/>
                <w:szCs w:val="28"/>
              </w:rPr>
              <w:t xml:space="preserve">хода от </w:t>
            </w:r>
            <w:proofErr w:type="gramStart"/>
            <w:r w:rsidRPr="00293468">
              <w:rPr>
                <w:sz w:val="28"/>
                <w:szCs w:val="28"/>
              </w:rPr>
              <w:t>труд</w:t>
            </w:r>
            <w:r w:rsidRPr="00293468">
              <w:rPr>
                <w:sz w:val="28"/>
                <w:szCs w:val="28"/>
              </w:rPr>
              <w:t>о</w:t>
            </w:r>
            <w:r w:rsidRPr="00293468">
              <w:rPr>
                <w:sz w:val="28"/>
                <w:szCs w:val="28"/>
              </w:rPr>
              <w:t>вой</w:t>
            </w:r>
            <w:proofErr w:type="gramEnd"/>
          </w:p>
          <w:p w14:paraId="05A08E3C" w14:textId="77777777" w:rsidR="00293468" w:rsidRPr="00293468" w:rsidRDefault="00293468" w:rsidP="00293468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293468">
              <w:rPr>
                <w:sz w:val="28"/>
                <w:szCs w:val="28"/>
              </w:rPr>
              <w:t>деятельности</w:t>
            </w:r>
          </w:p>
        </w:tc>
        <w:tc>
          <w:tcPr>
            <w:tcW w:w="1563" w:type="pct"/>
            <w:shd w:val="clear" w:color="auto" w:fill="auto"/>
            <w:vAlign w:val="center"/>
          </w:tcPr>
          <w:p w14:paraId="7B7D4F23" w14:textId="77777777" w:rsidR="00293468" w:rsidRPr="00293468" w:rsidRDefault="00293468" w:rsidP="00293468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293468">
              <w:rPr>
                <w:sz w:val="28"/>
                <w:szCs w:val="28"/>
              </w:rPr>
              <w:t>1 января 2025 года</w:t>
            </w:r>
            <w:r w:rsidRPr="00293468">
              <w:rPr>
                <w:sz w:val="28"/>
                <w:szCs w:val="28"/>
              </w:rPr>
              <w:br/>
              <w:t>1 января 2026 года</w:t>
            </w:r>
            <w:r w:rsidRPr="00293468">
              <w:rPr>
                <w:sz w:val="28"/>
                <w:szCs w:val="28"/>
              </w:rPr>
              <w:br/>
              <w:t>1 января 2027 года</w:t>
            </w:r>
          </w:p>
        </w:tc>
      </w:tr>
      <w:tr w:rsidR="00293468" w:rsidRPr="00293468" w14:paraId="1D801A31" w14:textId="77777777" w:rsidTr="009E728B">
        <w:trPr>
          <w:trHeight w:val="20"/>
        </w:trPr>
        <w:tc>
          <w:tcPr>
            <w:tcW w:w="2326" w:type="pct"/>
            <w:shd w:val="clear" w:color="auto" w:fill="auto"/>
            <w:vAlign w:val="center"/>
          </w:tcPr>
          <w:p w14:paraId="0EEB9F6F" w14:textId="77777777" w:rsidR="00293468" w:rsidRPr="00293468" w:rsidRDefault="00293468" w:rsidP="00293468">
            <w:pPr>
              <w:spacing w:before="40" w:after="40"/>
              <w:rPr>
                <w:sz w:val="28"/>
                <w:szCs w:val="28"/>
              </w:rPr>
            </w:pPr>
            <w:r w:rsidRPr="00293468">
              <w:rPr>
                <w:sz w:val="28"/>
                <w:szCs w:val="28"/>
              </w:rPr>
              <w:t>Публичные нормативные обяз</w:t>
            </w:r>
            <w:r w:rsidRPr="00293468">
              <w:rPr>
                <w:sz w:val="28"/>
                <w:szCs w:val="28"/>
              </w:rPr>
              <w:t>а</w:t>
            </w:r>
            <w:r w:rsidRPr="00293468">
              <w:rPr>
                <w:sz w:val="28"/>
                <w:szCs w:val="28"/>
              </w:rPr>
              <w:t>тельства и отдельные социальные выплаты</w:t>
            </w:r>
          </w:p>
        </w:tc>
        <w:tc>
          <w:tcPr>
            <w:tcW w:w="1111" w:type="pct"/>
            <w:vAlign w:val="center"/>
          </w:tcPr>
          <w:p w14:paraId="00501522" w14:textId="77777777" w:rsidR="00293468" w:rsidRPr="00293468" w:rsidRDefault="00293468" w:rsidP="00293468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293468">
              <w:rPr>
                <w:sz w:val="28"/>
                <w:szCs w:val="28"/>
              </w:rPr>
              <w:t>1,040</w:t>
            </w:r>
            <w:r w:rsidRPr="00293468">
              <w:rPr>
                <w:sz w:val="28"/>
                <w:szCs w:val="28"/>
              </w:rPr>
              <w:br/>
              <w:t>1,040</w:t>
            </w:r>
            <w:r w:rsidRPr="00293468">
              <w:rPr>
                <w:sz w:val="28"/>
                <w:szCs w:val="28"/>
              </w:rPr>
              <w:br/>
              <w:t>1,040</w:t>
            </w:r>
          </w:p>
        </w:tc>
        <w:tc>
          <w:tcPr>
            <w:tcW w:w="1563" w:type="pct"/>
            <w:shd w:val="clear" w:color="auto" w:fill="auto"/>
            <w:vAlign w:val="center"/>
          </w:tcPr>
          <w:p w14:paraId="1B47687C" w14:textId="77777777" w:rsidR="00293468" w:rsidRPr="00293468" w:rsidRDefault="00293468" w:rsidP="00293468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293468">
              <w:rPr>
                <w:sz w:val="28"/>
                <w:szCs w:val="28"/>
              </w:rPr>
              <w:t>1 октября 2025 года</w:t>
            </w:r>
            <w:r w:rsidRPr="00293468">
              <w:rPr>
                <w:sz w:val="28"/>
                <w:szCs w:val="28"/>
              </w:rPr>
              <w:br/>
              <w:t>1 октября 2026 года</w:t>
            </w:r>
            <w:r w:rsidRPr="00293468">
              <w:rPr>
                <w:sz w:val="28"/>
                <w:szCs w:val="28"/>
              </w:rPr>
              <w:br/>
              <w:t>1 октября 2027 года</w:t>
            </w:r>
          </w:p>
        </w:tc>
      </w:tr>
      <w:tr w:rsidR="00293468" w:rsidRPr="00293468" w14:paraId="709063A0" w14:textId="77777777" w:rsidTr="009E728B">
        <w:trPr>
          <w:trHeight w:val="20"/>
        </w:trPr>
        <w:tc>
          <w:tcPr>
            <w:tcW w:w="2326" w:type="pct"/>
            <w:shd w:val="clear" w:color="auto" w:fill="auto"/>
            <w:vAlign w:val="center"/>
          </w:tcPr>
          <w:p w14:paraId="5679940E" w14:textId="77777777" w:rsidR="00293468" w:rsidRPr="00293468" w:rsidRDefault="00293468" w:rsidP="00293468">
            <w:pPr>
              <w:spacing w:before="40" w:after="40"/>
              <w:rPr>
                <w:sz w:val="28"/>
                <w:szCs w:val="28"/>
              </w:rPr>
            </w:pPr>
            <w:r w:rsidRPr="00293468">
              <w:rPr>
                <w:sz w:val="28"/>
                <w:szCs w:val="28"/>
              </w:rPr>
              <w:t>Расходы по оплате коммунальных услуг</w:t>
            </w:r>
          </w:p>
        </w:tc>
        <w:tc>
          <w:tcPr>
            <w:tcW w:w="1111" w:type="pct"/>
            <w:vAlign w:val="center"/>
          </w:tcPr>
          <w:p w14:paraId="1131B727" w14:textId="77777777" w:rsidR="00293468" w:rsidRPr="00293468" w:rsidRDefault="00293468" w:rsidP="00293468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293468">
              <w:rPr>
                <w:sz w:val="28"/>
                <w:szCs w:val="28"/>
              </w:rPr>
              <w:t>в соответствии с прогнозом роста тарифов</w:t>
            </w:r>
          </w:p>
        </w:tc>
        <w:tc>
          <w:tcPr>
            <w:tcW w:w="1563" w:type="pct"/>
            <w:shd w:val="clear" w:color="auto" w:fill="auto"/>
            <w:vAlign w:val="center"/>
          </w:tcPr>
          <w:p w14:paraId="3B4C1362" w14:textId="77777777" w:rsidR="00293468" w:rsidRPr="00293468" w:rsidRDefault="00293468" w:rsidP="00293468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293468">
              <w:rPr>
                <w:sz w:val="28"/>
                <w:szCs w:val="28"/>
              </w:rPr>
              <w:t>1 июля 2025 года</w:t>
            </w:r>
            <w:r w:rsidRPr="00293468">
              <w:rPr>
                <w:sz w:val="28"/>
                <w:szCs w:val="28"/>
              </w:rPr>
              <w:br/>
              <w:t>1 июля 2026 года</w:t>
            </w:r>
            <w:r w:rsidRPr="00293468">
              <w:rPr>
                <w:sz w:val="28"/>
                <w:szCs w:val="28"/>
              </w:rPr>
              <w:br/>
              <w:t>1 июля 2027 года</w:t>
            </w:r>
          </w:p>
        </w:tc>
      </w:tr>
      <w:tr w:rsidR="00293468" w:rsidRPr="00293468" w14:paraId="02F6FF9E" w14:textId="77777777" w:rsidTr="009E728B">
        <w:trPr>
          <w:trHeight w:val="20"/>
        </w:trPr>
        <w:tc>
          <w:tcPr>
            <w:tcW w:w="2326" w:type="pct"/>
            <w:shd w:val="clear" w:color="auto" w:fill="auto"/>
            <w:vAlign w:val="center"/>
          </w:tcPr>
          <w:p w14:paraId="6E4AE6D6" w14:textId="77777777" w:rsidR="00293468" w:rsidRPr="00293468" w:rsidRDefault="00293468" w:rsidP="00293468">
            <w:pPr>
              <w:spacing w:before="40" w:after="40"/>
              <w:rPr>
                <w:sz w:val="28"/>
                <w:szCs w:val="28"/>
              </w:rPr>
            </w:pPr>
            <w:r w:rsidRPr="00293468">
              <w:rPr>
                <w:sz w:val="28"/>
                <w:szCs w:val="28"/>
              </w:rPr>
              <w:t>Расходы по оплате услуг связи</w:t>
            </w:r>
          </w:p>
        </w:tc>
        <w:tc>
          <w:tcPr>
            <w:tcW w:w="1111" w:type="pct"/>
            <w:vAlign w:val="center"/>
          </w:tcPr>
          <w:p w14:paraId="4A86875E" w14:textId="77777777" w:rsidR="00293468" w:rsidRPr="00293468" w:rsidRDefault="00293468" w:rsidP="00293468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293468">
              <w:rPr>
                <w:sz w:val="28"/>
                <w:szCs w:val="28"/>
              </w:rPr>
              <w:t>1,040</w:t>
            </w:r>
            <w:r w:rsidRPr="00293468">
              <w:rPr>
                <w:sz w:val="28"/>
                <w:szCs w:val="28"/>
              </w:rPr>
              <w:br/>
              <w:t>1,040</w:t>
            </w:r>
            <w:r w:rsidRPr="00293468">
              <w:rPr>
                <w:sz w:val="28"/>
                <w:szCs w:val="28"/>
              </w:rPr>
              <w:br/>
              <w:t>1,040</w:t>
            </w:r>
          </w:p>
        </w:tc>
        <w:tc>
          <w:tcPr>
            <w:tcW w:w="1563" w:type="pct"/>
            <w:shd w:val="clear" w:color="auto" w:fill="auto"/>
            <w:vAlign w:val="center"/>
          </w:tcPr>
          <w:p w14:paraId="26040315" w14:textId="77777777" w:rsidR="00293468" w:rsidRPr="00293468" w:rsidRDefault="00293468" w:rsidP="00293468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293468">
              <w:rPr>
                <w:sz w:val="28"/>
                <w:szCs w:val="28"/>
              </w:rPr>
              <w:t>1 января 2025 года</w:t>
            </w:r>
            <w:r w:rsidRPr="00293468">
              <w:rPr>
                <w:sz w:val="28"/>
                <w:szCs w:val="28"/>
              </w:rPr>
              <w:br/>
              <w:t>1 января 2026 года</w:t>
            </w:r>
            <w:r w:rsidRPr="00293468">
              <w:rPr>
                <w:sz w:val="28"/>
                <w:szCs w:val="28"/>
              </w:rPr>
              <w:br/>
              <w:t>1 января 2027 года</w:t>
            </w:r>
          </w:p>
        </w:tc>
      </w:tr>
    </w:tbl>
    <w:p w14:paraId="58B912B5" w14:textId="77777777" w:rsidR="00293468" w:rsidRPr="00293468" w:rsidRDefault="00293468" w:rsidP="00293468">
      <w:pPr>
        <w:spacing w:line="276" w:lineRule="auto"/>
        <w:ind w:firstLine="709"/>
        <w:jc w:val="both"/>
        <w:rPr>
          <w:sz w:val="28"/>
          <w:szCs w:val="28"/>
        </w:rPr>
      </w:pPr>
    </w:p>
    <w:p w14:paraId="4F0FA071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293468">
        <w:rPr>
          <w:b/>
          <w:sz w:val="28"/>
          <w:szCs w:val="28"/>
          <w:lang w:val="en-US"/>
        </w:rPr>
        <w:t>III</w:t>
      </w:r>
      <w:r w:rsidRPr="00293468">
        <w:rPr>
          <w:b/>
          <w:sz w:val="28"/>
          <w:szCs w:val="28"/>
        </w:rPr>
        <w:t xml:space="preserve">. Основные направления бюджетной политики </w:t>
      </w:r>
      <w:proofErr w:type="spellStart"/>
      <w:r w:rsidRPr="00293468">
        <w:rPr>
          <w:b/>
          <w:sz w:val="28"/>
          <w:szCs w:val="28"/>
        </w:rPr>
        <w:t>Тюнинского</w:t>
      </w:r>
      <w:proofErr w:type="spellEnd"/>
      <w:r w:rsidRPr="00293468">
        <w:rPr>
          <w:b/>
          <w:sz w:val="28"/>
          <w:szCs w:val="28"/>
        </w:rPr>
        <w:t xml:space="preserve"> сельского на 2025 год и плановый период 2026 и 2027 годов</w:t>
      </w:r>
    </w:p>
    <w:p w14:paraId="258AF51B" w14:textId="77777777" w:rsidR="00293468" w:rsidRPr="00293468" w:rsidRDefault="00293468" w:rsidP="00293468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Обеспечение финансовой устойчивости и сбалансированности местн</w:t>
      </w:r>
      <w:r w:rsidRPr="00293468">
        <w:rPr>
          <w:sz w:val="28"/>
          <w:szCs w:val="28"/>
        </w:rPr>
        <w:t>о</w:t>
      </w:r>
      <w:r w:rsidRPr="00293468">
        <w:rPr>
          <w:sz w:val="28"/>
          <w:szCs w:val="28"/>
        </w:rPr>
        <w:t>го бюджета</w:t>
      </w:r>
      <w:proofErr w:type="gramStart"/>
      <w:r w:rsidRPr="00293468">
        <w:rPr>
          <w:sz w:val="28"/>
          <w:szCs w:val="28"/>
        </w:rPr>
        <w:t xml:space="preserve"> ,</w:t>
      </w:r>
      <w:proofErr w:type="gramEnd"/>
      <w:r w:rsidRPr="00293468">
        <w:rPr>
          <w:sz w:val="28"/>
          <w:szCs w:val="28"/>
        </w:rPr>
        <w:t xml:space="preserve"> повышение эффективности использования бюджетных средств </w:t>
      </w:r>
      <w:r w:rsidRPr="00293468">
        <w:rPr>
          <w:sz w:val="28"/>
          <w:szCs w:val="28"/>
        </w:rPr>
        <w:lastRenderedPageBreak/>
        <w:t xml:space="preserve">является приоритетной задачей бюджетной политики </w:t>
      </w:r>
      <w:proofErr w:type="spellStart"/>
      <w:r w:rsidRPr="00293468">
        <w:rPr>
          <w:sz w:val="28"/>
          <w:szCs w:val="28"/>
        </w:rPr>
        <w:t>Тюнинского</w:t>
      </w:r>
      <w:proofErr w:type="spellEnd"/>
      <w:r w:rsidRPr="00293468">
        <w:rPr>
          <w:sz w:val="28"/>
          <w:szCs w:val="28"/>
        </w:rPr>
        <w:t xml:space="preserve"> сельского поселения  на 2025 год и на плановый период 2026 и 2027 годов.</w:t>
      </w:r>
    </w:p>
    <w:p w14:paraId="5EE9CF6B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Планирование и исполнение расходной части бюджета необходимо осуществлять с учетом следующих основных направлений бюджетной пол</w:t>
      </w:r>
      <w:r w:rsidRPr="00293468">
        <w:rPr>
          <w:sz w:val="28"/>
          <w:szCs w:val="28"/>
        </w:rPr>
        <w:t>и</w:t>
      </w:r>
      <w:r w:rsidRPr="00293468">
        <w:rPr>
          <w:sz w:val="28"/>
          <w:szCs w:val="28"/>
        </w:rPr>
        <w:t xml:space="preserve">тики  </w:t>
      </w:r>
      <w:proofErr w:type="spellStart"/>
      <w:r w:rsidRPr="00293468">
        <w:rPr>
          <w:sz w:val="28"/>
          <w:szCs w:val="28"/>
        </w:rPr>
        <w:t>Тюнинского</w:t>
      </w:r>
      <w:proofErr w:type="spellEnd"/>
      <w:r w:rsidRPr="00293468">
        <w:rPr>
          <w:sz w:val="28"/>
          <w:szCs w:val="28"/>
        </w:rPr>
        <w:t xml:space="preserve"> сельского поселения на 2025 год и на плановый период 2026 и 2027 годов:</w:t>
      </w:r>
    </w:p>
    <w:p w14:paraId="4AC72811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1) финансовое обеспечение действующих и принимаемых расходных обязательств с учетом проведения мероприятий по их оптимизации и нед</w:t>
      </w:r>
      <w:r w:rsidRPr="00293468">
        <w:rPr>
          <w:sz w:val="28"/>
          <w:szCs w:val="28"/>
        </w:rPr>
        <w:t>о</w:t>
      </w:r>
      <w:r w:rsidRPr="00293468">
        <w:rPr>
          <w:sz w:val="28"/>
          <w:szCs w:val="28"/>
        </w:rPr>
        <w:t>пущению неэффективных расходов бюджета;</w:t>
      </w:r>
    </w:p>
    <w:p w14:paraId="5558F91A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14:paraId="51594DFC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3) концентрация финансовых ресурсов на достижении целей, показат</w:t>
      </w:r>
      <w:r w:rsidRPr="00293468">
        <w:rPr>
          <w:sz w:val="28"/>
          <w:szCs w:val="28"/>
        </w:rPr>
        <w:t>е</w:t>
      </w:r>
      <w:r w:rsidRPr="00293468">
        <w:rPr>
          <w:sz w:val="28"/>
          <w:szCs w:val="28"/>
        </w:rPr>
        <w:t>лей и результатов региональных проектов, направленных на реализацию ц</w:t>
      </w:r>
      <w:r w:rsidRPr="00293468">
        <w:rPr>
          <w:sz w:val="28"/>
          <w:szCs w:val="28"/>
        </w:rPr>
        <w:t>е</w:t>
      </w:r>
      <w:r w:rsidRPr="00293468">
        <w:rPr>
          <w:sz w:val="28"/>
          <w:szCs w:val="28"/>
        </w:rPr>
        <w:t>лей, показателей и результатов национальных проектов;</w:t>
      </w:r>
    </w:p>
    <w:p w14:paraId="6A1199D5" w14:textId="77777777" w:rsidR="00293468" w:rsidRPr="00293468" w:rsidRDefault="00293468" w:rsidP="00293468">
      <w:pPr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 xml:space="preserve">4) достижение показателей муниципальных программ </w:t>
      </w:r>
      <w:proofErr w:type="spellStart"/>
      <w:r w:rsidRPr="00293468">
        <w:rPr>
          <w:sz w:val="28"/>
          <w:szCs w:val="28"/>
        </w:rPr>
        <w:t>Тюнинского</w:t>
      </w:r>
      <w:proofErr w:type="spellEnd"/>
      <w:r w:rsidRPr="00293468">
        <w:rPr>
          <w:sz w:val="28"/>
          <w:szCs w:val="28"/>
        </w:rPr>
        <w:t xml:space="preserve"> сельского поселения, выполнение (достижение) запланированных в муниц</w:t>
      </w:r>
      <w:r w:rsidRPr="00293468">
        <w:rPr>
          <w:sz w:val="28"/>
          <w:szCs w:val="28"/>
        </w:rPr>
        <w:t>и</w:t>
      </w:r>
      <w:r w:rsidRPr="00293468">
        <w:rPr>
          <w:sz w:val="28"/>
          <w:szCs w:val="28"/>
        </w:rPr>
        <w:t>пальных программах мероприятий (результатов);</w:t>
      </w:r>
    </w:p>
    <w:p w14:paraId="40475FB0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5) обеспечение соблюдения условий, целей и порядков предоставления целевых средств областного бюджета в соответствии с требованиями Бю</w:t>
      </w:r>
      <w:r w:rsidRPr="00293468">
        <w:rPr>
          <w:sz w:val="28"/>
          <w:szCs w:val="28"/>
        </w:rPr>
        <w:t>д</w:t>
      </w:r>
      <w:r w:rsidRPr="00293468">
        <w:rPr>
          <w:sz w:val="28"/>
          <w:szCs w:val="28"/>
        </w:rPr>
        <w:t>жетного кодекса Российской Федерации и заключенными с областными о</w:t>
      </w:r>
      <w:r w:rsidRPr="00293468">
        <w:rPr>
          <w:sz w:val="28"/>
          <w:szCs w:val="28"/>
        </w:rPr>
        <w:t>р</w:t>
      </w:r>
      <w:r w:rsidRPr="00293468">
        <w:rPr>
          <w:sz w:val="28"/>
          <w:szCs w:val="28"/>
        </w:rPr>
        <w:t>ганами власти соглашениями;</w:t>
      </w:r>
    </w:p>
    <w:p w14:paraId="0D2EBE94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 xml:space="preserve">6) повышение качества финансового менеджмента в органах местного самоуправления  </w:t>
      </w:r>
      <w:proofErr w:type="spellStart"/>
      <w:r w:rsidRPr="00293468">
        <w:rPr>
          <w:sz w:val="28"/>
          <w:szCs w:val="28"/>
        </w:rPr>
        <w:t>Тюнинского</w:t>
      </w:r>
      <w:proofErr w:type="spellEnd"/>
      <w:r w:rsidRPr="00293468">
        <w:rPr>
          <w:sz w:val="28"/>
          <w:szCs w:val="28"/>
        </w:rPr>
        <w:t xml:space="preserve"> сельского поселения </w:t>
      </w:r>
      <w:proofErr w:type="spellStart"/>
      <w:r w:rsidRPr="00293468">
        <w:rPr>
          <w:sz w:val="28"/>
          <w:szCs w:val="28"/>
        </w:rPr>
        <w:t>Рогнединского</w:t>
      </w:r>
      <w:proofErr w:type="spellEnd"/>
      <w:r w:rsidRPr="00293468">
        <w:rPr>
          <w:sz w:val="28"/>
          <w:szCs w:val="28"/>
        </w:rPr>
        <w:t xml:space="preserve"> муниц</w:t>
      </w:r>
      <w:r w:rsidRPr="00293468">
        <w:rPr>
          <w:sz w:val="28"/>
          <w:szCs w:val="28"/>
        </w:rPr>
        <w:t>и</w:t>
      </w:r>
      <w:r w:rsidRPr="00293468">
        <w:rPr>
          <w:sz w:val="28"/>
          <w:szCs w:val="28"/>
        </w:rPr>
        <w:t>пального района  Брянской области;</w:t>
      </w:r>
    </w:p>
    <w:p w14:paraId="5551ECDC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7) повышение эффективности процедур проведения муниципальных закупок;</w:t>
      </w:r>
    </w:p>
    <w:p w14:paraId="42F89D7F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8) обеспечение высокого уровня открытости и прозрачности бюдже</w:t>
      </w:r>
      <w:r w:rsidRPr="00293468">
        <w:rPr>
          <w:sz w:val="28"/>
          <w:szCs w:val="28"/>
        </w:rPr>
        <w:t>т</w:t>
      </w:r>
      <w:r w:rsidRPr="00293468">
        <w:rPr>
          <w:sz w:val="28"/>
          <w:szCs w:val="28"/>
        </w:rPr>
        <w:t xml:space="preserve">ного процесса в </w:t>
      </w:r>
      <w:proofErr w:type="spellStart"/>
      <w:r w:rsidRPr="00293468">
        <w:rPr>
          <w:sz w:val="28"/>
          <w:szCs w:val="28"/>
        </w:rPr>
        <w:t>Тюнинском</w:t>
      </w:r>
      <w:proofErr w:type="spellEnd"/>
      <w:r w:rsidRPr="00293468">
        <w:rPr>
          <w:sz w:val="28"/>
          <w:szCs w:val="28"/>
        </w:rPr>
        <w:t xml:space="preserve"> сельском поселении  и высокого качества упра</w:t>
      </w:r>
      <w:r w:rsidRPr="00293468">
        <w:rPr>
          <w:sz w:val="28"/>
          <w:szCs w:val="28"/>
        </w:rPr>
        <w:t>в</w:t>
      </w:r>
      <w:r w:rsidRPr="00293468">
        <w:rPr>
          <w:sz w:val="28"/>
          <w:szCs w:val="28"/>
        </w:rPr>
        <w:t xml:space="preserve">ления финансами. </w:t>
      </w:r>
    </w:p>
    <w:p w14:paraId="56BEE85A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Межбюджетные отношения на очередной финансовый год и на план</w:t>
      </w:r>
      <w:r w:rsidRPr="00293468">
        <w:rPr>
          <w:sz w:val="28"/>
          <w:szCs w:val="28"/>
        </w:rPr>
        <w:t>о</w:t>
      </w:r>
      <w:r w:rsidRPr="00293468">
        <w:rPr>
          <w:sz w:val="28"/>
          <w:szCs w:val="28"/>
        </w:rPr>
        <w:t>вый период направлены на решение следующих основных задач бюджетной политики:</w:t>
      </w:r>
    </w:p>
    <w:p w14:paraId="74E4AF04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1) выполнение мероприятий по социально-экономическому развитию и оздоровлению муниципальных финансов на основе заключенных соглаш</w:t>
      </w:r>
      <w:r w:rsidRPr="00293468">
        <w:rPr>
          <w:sz w:val="28"/>
          <w:szCs w:val="28"/>
        </w:rPr>
        <w:t>е</w:t>
      </w:r>
      <w:r w:rsidRPr="00293468">
        <w:rPr>
          <w:sz w:val="28"/>
          <w:szCs w:val="28"/>
        </w:rPr>
        <w:t>ний с Департаментом финансов Брянской области и органами местного с</w:t>
      </w:r>
      <w:r w:rsidRPr="00293468">
        <w:rPr>
          <w:sz w:val="28"/>
          <w:szCs w:val="28"/>
        </w:rPr>
        <w:t>а</w:t>
      </w:r>
      <w:r w:rsidRPr="00293468">
        <w:rPr>
          <w:sz w:val="28"/>
          <w:szCs w:val="28"/>
        </w:rPr>
        <w:t>моуправления поселения, обеспечение реализации комплекса указанных м</w:t>
      </w:r>
      <w:r w:rsidRPr="00293468">
        <w:rPr>
          <w:sz w:val="28"/>
          <w:szCs w:val="28"/>
        </w:rPr>
        <w:t>е</w:t>
      </w:r>
      <w:r w:rsidRPr="00293468">
        <w:rPr>
          <w:sz w:val="28"/>
          <w:szCs w:val="28"/>
        </w:rPr>
        <w:t>роприятий в поселениях;</w:t>
      </w:r>
    </w:p>
    <w:p w14:paraId="041B22FE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lastRenderedPageBreak/>
        <w:t>2) комплексное использование государственных информационных с</w:t>
      </w:r>
      <w:r w:rsidRPr="00293468">
        <w:rPr>
          <w:sz w:val="28"/>
          <w:szCs w:val="28"/>
        </w:rPr>
        <w:t>и</w:t>
      </w:r>
      <w:r w:rsidRPr="00293468">
        <w:rPr>
          <w:sz w:val="28"/>
          <w:szCs w:val="28"/>
        </w:rPr>
        <w:t>стем управления общественными финансами «Электронный бюджет» и «Электронный бюджет Брянской области»;</w:t>
      </w:r>
    </w:p>
    <w:p w14:paraId="201A2B8A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3) обеспечение прозрачности и открытости межбюджетных отношений.</w:t>
      </w:r>
    </w:p>
    <w:p w14:paraId="270508A1" w14:textId="77777777" w:rsidR="00293468" w:rsidRPr="00293468" w:rsidRDefault="00293468" w:rsidP="00293468">
      <w:pPr>
        <w:keepNext/>
        <w:autoSpaceDE w:val="0"/>
        <w:autoSpaceDN w:val="0"/>
        <w:adjustRightInd w:val="0"/>
        <w:spacing w:before="240" w:after="240" w:line="276" w:lineRule="auto"/>
        <w:jc w:val="center"/>
        <w:rPr>
          <w:b/>
          <w:sz w:val="28"/>
          <w:szCs w:val="28"/>
        </w:rPr>
      </w:pPr>
      <w:r w:rsidRPr="00293468">
        <w:rPr>
          <w:b/>
          <w:sz w:val="28"/>
          <w:szCs w:val="28"/>
          <w:lang w:val="en-US"/>
        </w:rPr>
        <w:t>IV</w:t>
      </w:r>
      <w:r w:rsidRPr="00293468">
        <w:rPr>
          <w:b/>
          <w:sz w:val="28"/>
          <w:szCs w:val="28"/>
        </w:rPr>
        <w:t xml:space="preserve">. Основные направления налоговой политики </w:t>
      </w:r>
      <w:proofErr w:type="spellStart"/>
      <w:r w:rsidRPr="00293468">
        <w:rPr>
          <w:b/>
          <w:sz w:val="28"/>
          <w:szCs w:val="28"/>
        </w:rPr>
        <w:t>Тюнинского</w:t>
      </w:r>
      <w:proofErr w:type="spellEnd"/>
      <w:r w:rsidRPr="00293468">
        <w:rPr>
          <w:b/>
          <w:sz w:val="28"/>
          <w:szCs w:val="28"/>
        </w:rPr>
        <w:t xml:space="preserve"> сельского поселения  на 2025 год и плановый период 2026 и 2027 годов</w:t>
      </w:r>
    </w:p>
    <w:p w14:paraId="0728C482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293468">
        <w:rPr>
          <w:sz w:val="28"/>
          <w:szCs w:val="28"/>
        </w:rPr>
        <w:t xml:space="preserve">Основные направления налоговой политики </w:t>
      </w:r>
      <w:proofErr w:type="spellStart"/>
      <w:r w:rsidRPr="00293468">
        <w:rPr>
          <w:sz w:val="28"/>
          <w:szCs w:val="28"/>
        </w:rPr>
        <w:t>Тюнинского</w:t>
      </w:r>
      <w:proofErr w:type="spellEnd"/>
      <w:r w:rsidRPr="00293468">
        <w:rPr>
          <w:sz w:val="28"/>
          <w:szCs w:val="28"/>
        </w:rPr>
        <w:t xml:space="preserve"> сельского п</w:t>
      </w:r>
      <w:r w:rsidRPr="00293468">
        <w:rPr>
          <w:sz w:val="28"/>
          <w:szCs w:val="28"/>
        </w:rPr>
        <w:t>о</w:t>
      </w:r>
      <w:r w:rsidRPr="00293468">
        <w:rPr>
          <w:sz w:val="28"/>
          <w:szCs w:val="28"/>
        </w:rPr>
        <w:t>селения на 2025 – 2027 годы сохраняют преемственность целей налоговой политики, определенных в предшествующих периодах, сконцентрированы на развитии доходной базы консолидированного бюджета сельского поселения за счет наращивания стабильных доходных источников, мобилизации в бю</w:t>
      </w:r>
      <w:r w:rsidRPr="00293468">
        <w:rPr>
          <w:sz w:val="28"/>
          <w:szCs w:val="28"/>
        </w:rPr>
        <w:t>д</w:t>
      </w:r>
      <w:r w:rsidRPr="00293468">
        <w:rPr>
          <w:sz w:val="28"/>
          <w:szCs w:val="28"/>
        </w:rPr>
        <w:t>жет имеющихся резервов и предусматривают:</w:t>
      </w:r>
      <w:proofErr w:type="gramEnd"/>
    </w:p>
    <w:p w14:paraId="420775A9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1) дальнейшее совершенствование налогового администрирования, п</w:t>
      </w:r>
      <w:r w:rsidRPr="00293468">
        <w:rPr>
          <w:sz w:val="28"/>
          <w:szCs w:val="28"/>
        </w:rPr>
        <w:t>о</w:t>
      </w:r>
      <w:r w:rsidRPr="00293468">
        <w:rPr>
          <w:sz w:val="28"/>
          <w:szCs w:val="28"/>
        </w:rPr>
        <w:t>вышения уровня ответственности главных администраторов доходов за кач</w:t>
      </w:r>
      <w:r w:rsidRPr="00293468">
        <w:rPr>
          <w:sz w:val="28"/>
          <w:szCs w:val="28"/>
        </w:rPr>
        <w:t>е</w:t>
      </w:r>
      <w:r w:rsidRPr="00293468">
        <w:rPr>
          <w:sz w:val="28"/>
          <w:szCs w:val="28"/>
        </w:rPr>
        <w:t>ственное прогнозирование, своевременность, полноту поступлений и сокр</w:t>
      </w:r>
      <w:r w:rsidRPr="00293468">
        <w:rPr>
          <w:sz w:val="28"/>
          <w:szCs w:val="28"/>
        </w:rPr>
        <w:t>а</w:t>
      </w:r>
      <w:r w:rsidRPr="00293468">
        <w:rPr>
          <w:sz w:val="28"/>
          <w:szCs w:val="28"/>
        </w:rPr>
        <w:t>щение задолженности администрируемых платежей;</w:t>
      </w:r>
    </w:p>
    <w:p w14:paraId="3339A458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2)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</w:t>
      </w:r>
      <w:r w:rsidRPr="00293468">
        <w:rPr>
          <w:sz w:val="28"/>
          <w:szCs w:val="28"/>
        </w:rPr>
        <w:t>о</w:t>
      </w:r>
      <w:r w:rsidRPr="00293468">
        <w:rPr>
          <w:sz w:val="28"/>
          <w:szCs w:val="28"/>
        </w:rPr>
        <w:t>вых льгот;</w:t>
      </w:r>
    </w:p>
    <w:p w14:paraId="4562968A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3) отказ от бессрочности и недопущение предоставления новых нал</w:t>
      </w:r>
      <w:r w:rsidRPr="00293468">
        <w:rPr>
          <w:sz w:val="28"/>
          <w:szCs w:val="28"/>
        </w:rPr>
        <w:t>о</w:t>
      </w:r>
      <w:r w:rsidRPr="00293468">
        <w:rPr>
          <w:sz w:val="28"/>
          <w:szCs w:val="28"/>
        </w:rPr>
        <w:t>говых льгот, не соответствующих целям социально-экономического развития поселения;</w:t>
      </w:r>
    </w:p>
    <w:p w14:paraId="72360C6A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4) проведение мероприятий по повышению эффективности управления муниципальной собственностью;</w:t>
      </w:r>
    </w:p>
    <w:p w14:paraId="1E872802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93468">
        <w:rPr>
          <w:sz w:val="28"/>
          <w:szCs w:val="28"/>
        </w:rPr>
        <w:t>5) повышение эффективности управления дебиторской задолженн</w:t>
      </w:r>
      <w:r w:rsidRPr="00293468">
        <w:rPr>
          <w:sz w:val="28"/>
          <w:szCs w:val="28"/>
        </w:rPr>
        <w:t>о</w:t>
      </w:r>
      <w:r w:rsidRPr="00293468">
        <w:rPr>
          <w:sz w:val="28"/>
          <w:szCs w:val="28"/>
        </w:rPr>
        <w:t>стью по доходам.</w:t>
      </w:r>
    </w:p>
    <w:p w14:paraId="4216A4FA" w14:textId="77777777" w:rsidR="00293468" w:rsidRPr="00293468" w:rsidRDefault="00293468" w:rsidP="0029346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14:paraId="1F6E2697" w14:textId="77777777" w:rsidR="00293468" w:rsidRPr="00293468" w:rsidRDefault="00293468" w:rsidP="006265B6">
      <w:pPr>
        <w:pStyle w:val="a4"/>
        <w:contextualSpacing/>
        <w:jc w:val="center"/>
        <w:rPr>
          <w:rStyle w:val="a5"/>
        </w:rPr>
      </w:pPr>
    </w:p>
    <w:p w14:paraId="5FCB32BD" w14:textId="77777777" w:rsidR="00293468" w:rsidRPr="00293468" w:rsidRDefault="00293468" w:rsidP="006265B6">
      <w:pPr>
        <w:pStyle w:val="a4"/>
        <w:contextualSpacing/>
        <w:jc w:val="center"/>
        <w:rPr>
          <w:rStyle w:val="a5"/>
        </w:rPr>
      </w:pPr>
    </w:p>
    <w:p w14:paraId="11666C3B" w14:textId="77777777" w:rsidR="00293468" w:rsidRPr="00293468" w:rsidRDefault="00293468" w:rsidP="006265B6">
      <w:pPr>
        <w:pStyle w:val="a4"/>
        <w:contextualSpacing/>
        <w:jc w:val="center"/>
        <w:rPr>
          <w:rStyle w:val="a5"/>
        </w:rPr>
      </w:pPr>
    </w:p>
    <w:p w14:paraId="2152D8AB" w14:textId="77777777" w:rsidR="00293468" w:rsidRPr="00293468" w:rsidRDefault="00293468" w:rsidP="006265B6">
      <w:pPr>
        <w:pStyle w:val="a4"/>
        <w:contextualSpacing/>
        <w:jc w:val="center"/>
        <w:rPr>
          <w:rStyle w:val="a5"/>
        </w:rPr>
      </w:pPr>
    </w:p>
    <w:p w14:paraId="024EEBAC" w14:textId="77777777" w:rsidR="00293468" w:rsidRDefault="00293468" w:rsidP="006265B6">
      <w:pPr>
        <w:pStyle w:val="a4"/>
        <w:contextualSpacing/>
        <w:jc w:val="center"/>
        <w:rPr>
          <w:rStyle w:val="a5"/>
          <w:sz w:val="26"/>
          <w:szCs w:val="26"/>
        </w:rPr>
      </w:pPr>
    </w:p>
    <w:sectPr w:rsidR="0029346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0E08"/>
    <w:multiLevelType w:val="hybridMultilevel"/>
    <w:tmpl w:val="AE9AC7DE"/>
    <w:lvl w:ilvl="0" w:tplc="198ECA5C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69C3785"/>
    <w:multiLevelType w:val="hybridMultilevel"/>
    <w:tmpl w:val="AC4433BE"/>
    <w:lvl w:ilvl="0" w:tplc="774C146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5E7C13"/>
    <w:multiLevelType w:val="hybridMultilevel"/>
    <w:tmpl w:val="6AFCAEEA"/>
    <w:lvl w:ilvl="0" w:tplc="B9D223EC"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1272B02"/>
    <w:multiLevelType w:val="hybridMultilevel"/>
    <w:tmpl w:val="C8BEC122"/>
    <w:lvl w:ilvl="0" w:tplc="32044210">
      <w:start w:val="4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40B69D3"/>
    <w:multiLevelType w:val="hybridMultilevel"/>
    <w:tmpl w:val="A14A1C8A"/>
    <w:lvl w:ilvl="0" w:tplc="E3549A52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92A79AC"/>
    <w:multiLevelType w:val="hybridMultilevel"/>
    <w:tmpl w:val="07EEA270"/>
    <w:lvl w:ilvl="0" w:tplc="EE3AC130">
      <w:start w:val="1"/>
      <w:numFmt w:val="decimal"/>
      <w:lvlText w:val="%1)"/>
      <w:lvlJc w:val="left"/>
      <w:pPr>
        <w:tabs>
          <w:tab w:val="num" w:pos="2059"/>
        </w:tabs>
        <w:ind w:left="2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79"/>
        </w:tabs>
        <w:ind w:left="27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99"/>
        </w:tabs>
        <w:ind w:left="34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19"/>
        </w:tabs>
        <w:ind w:left="42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39"/>
        </w:tabs>
        <w:ind w:left="49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59"/>
        </w:tabs>
        <w:ind w:left="56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79"/>
        </w:tabs>
        <w:ind w:left="63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99"/>
        </w:tabs>
        <w:ind w:left="70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19"/>
        </w:tabs>
        <w:ind w:left="7819" w:hanging="180"/>
      </w:pPr>
    </w:lvl>
  </w:abstractNum>
  <w:abstractNum w:abstractNumId="6">
    <w:nsid w:val="295737C3"/>
    <w:multiLevelType w:val="hybridMultilevel"/>
    <w:tmpl w:val="8C1E06B4"/>
    <w:lvl w:ilvl="0" w:tplc="82C8B99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42D935DC"/>
    <w:multiLevelType w:val="hybridMultilevel"/>
    <w:tmpl w:val="7D28FD90"/>
    <w:lvl w:ilvl="0" w:tplc="1A08F33A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8">
    <w:nsid w:val="47066B21"/>
    <w:multiLevelType w:val="hybridMultilevel"/>
    <w:tmpl w:val="E1309C12"/>
    <w:lvl w:ilvl="0" w:tplc="A7DE9BF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9">
    <w:nsid w:val="52F265CA"/>
    <w:multiLevelType w:val="hybridMultilevel"/>
    <w:tmpl w:val="A7A873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58024E"/>
    <w:multiLevelType w:val="hybridMultilevel"/>
    <w:tmpl w:val="F2AC4AC0"/>
    <w:lvl w:ilvl="0" w:tplc="3FD8AD54">
      <w:start w:val="8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1">
    <w:nsid w:val="61EC63B8"/>
    <w:multiLevelType w:val="hybridMultilevel"/>
    <w:tmpl w:val="6A163D10"/>
    <w:lvl w:ilvl="0" w:tplc="F92CCF5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11"/>
  </w:num>
  <w:num w:numId="6">
    <w:abstractNumId w:val="2"/>
  </w:num>
  <w:num w:numId="7">
    <w:abstractNumId w:val="6"/>
  </w:num>
  <w:num w:numId="8">
    <w:abstractNumId w:val="0"/>
  </w:num>
  <w:num w:numId="9">
    <w:abstractNumId w:val="5"/>
  </w:num>
  <w:num w:numId="10">
    <w:abstractNumId w:val="7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9F4"/>
    <w:rsid w:val="00020BBC"/>
    <w:rsid w:val="00024108"/>
    <w:rsid w:val="00043A7B"/>
    <w:rsid w:val="000670E4"/>
    <w:rsid w:val="00073659"/>
    <w:rsid w:val="00086F2D"/>
    <w:rsid w:val="000D288B"/>
    <w:rsid w:val="00126EE1"/>
    <w:rsid w:val="00132E67"/>
    <w:rsid w:val="00143786"/>
    <w:rsid w:val="00150C0B"/>
    <w:rsid w:val="00153EB0"/>
    <w:rsid w:val="002042F5"/>
    <w:rsid w:val="00204354"/>
    <w:rsid w:val="00220E1B"/>
    <w:rsid w:val="0022701C"/>
    <w:rsid w:val="00243B54"/>
    <w:rsid w:val="00252AD2"/>
    <w:rsid w:val="00257C13"/>
    <w:rsid w:val="002654F9"/>
    <w:rsid w:val="00270170"/>
    <w:rsid w:val="00293468"/>
    <w:rsid w:val="002A0807"/>
    <w:rsid w:val="002A5B5C"/>
    <w:rsid w:val="002D2FD8"/>
    <w:rsid w:val="002D5021"/>
    <w:rsid w:val="002E7A51"/>
    <w:rsid w:val="00302905"/>
    <w:rsid w:val="00333B6E"/>
    <w:rsid w:val="00336268"/>
    <w:rsid w:val="0034527E"/>
    <w:rsid w:val="00347459"/>
    <w:rsid w:val="00363A2F"/>
    <w:rsid w:val="0036538C"/>
    <w:rsid w:val="003759F4"/>
    <w:rsid w:val="003803F7"/>
    <w:rsid w:val="003975F2"/>
    <w:rsid w:val="003B73C7"/>
    <w:rsid w:val="003D1FFC"/>
    <w:rsid w:val="003E5177"/>
    <w:rsid w:val="00402265"/>
    <w:rsid w:val="00405160"/>
    <w:rsid w:val="00411EF9"/>
    <w:rsid w:val="00412CEA"/>
    <w:rsid w:val="00430D3D"/>
    <w:rsid w:val="00440175"/>
    <w:rsid w:val="00460CD0"/>
    <w:rsid w:val="00472CDE"/>
    <w:rsid w:val="004B677F"/>
    <w:rsid w:val="004D21EA"/>
    <w:rsid w:val="004E2551"/>
    <w:rsid w:val="004E5EC5"/>
    <w:rsid w:val="004E68EA"/>
    <w:rsid w:val="004F1DDC"/>
    <w:rsid w:val="0050470D"/>
    <w:rsid w:val="005121A7"/>
    <w:rsid w:val="00524ECE"/>
    <w:rsid w:val="00542EF6"/>
    <w:rsid w:val="00542F11"/>
    <w:rsid w:val="00555DE1"/>
    <w:rsid w:val="005630BA"/>
    <w:rsid w:val="005832D8"/>
    <w:rsid w:val="00586A0A"/>
    <w:rsid w:val="005A2DF5"/>
    <w:rsid w:val="005F6887"/>
    <w:rsid w:val="00604057"/>
    <w:rsid w:val="00614B1F"/>
    <w:rsid w:val="00614FC7"/>
    <w:rsid w:val="006150A4"/>
    <w:rsid w:val="006265B6"/>
    <w:rsid w:val="00665A01"/>
    <w:rsid w:val="00677768"/>
    <w:rsid w:val="00683823"/>
    <w:rsid w:val="006843F2"/>
    <w:rsid w:val="006A2940"/>
    <w:rsid w:val="00716DF6"/>
    <w:rsid w:val="00716FC5"/>
    <w:rsid w:val="00725425"/>
    <w:rsid w:val="00725533"/>
    <w:rsid w:val="00736566"/>
    <w:rsid w:val="00737260"/>
    <w:rsid w:val="00743823"/>
    <w:rsid w:val="00744B38"/>
    <w:rsid w:val="007C65DF"/>
    <w:rsid w:val="007D6176"/>
    <w:rsid w:val="007E2BCA"/>
    <w:rsid w:val="007E47E0"/>
    <w:rsid w:val="007E5B96"/>
    <w:rsid w:val="007F54D5"/>
    <w:rsid w:val="00846A04"/>
    <w:rsid w:val="008626E0"/>
    <w:rsid w:val="00867653"/>
    <w:rsid w:val="008828F0"/>
    <w:rsid w:val="00886111"/>
    <w:rsid w:val="00887126"/>
    <w:rsid w:val="008A7173"/>
    <w:rsid w:val="008B6BE9"/>
    <w:rsid w:val="008D0435"/>
    <w:rsid w:val="008D3ACD"/>
    <w:rsid w:val="008E55EE"/>
    <w:rsid w:val="008E5756"/>
    <w:rsid w:val="00914689"/>
    <w:rsid w:val="00917AF9"/>
    <w:rsid w:val="00934BD9"/>
    <w:rsid w:val="00943C0E"/>
    <w:rsid w:val="00961256"/>
    <w:rsid w:val="00965FEA"/>
    <w:rsid w:val="009726BA"/>
    <w:rsid w:val="00976352"/>
    <w:rsid w:val="00980BC5"/>
    <w:rsid w:val="0099496B"/>
    <w:rsid w:val="009B0900"/>
    <w:rsid w:val="009B5AA6"/>
    <w:rsid w:val="009C6ED8"/>
    <w:rsid w:val="009E6312"/>
    <w:rsid w:val="009F5AAC"/>
    <w:rsid w:val="00A02DB0"/>
    <w:rsid w:val="00A06E77"/>
    <w:rsid w:val="00A07BDD"/>
    <w:rsid w:val="00A4767D"/>
    <w:rsid w:val="00A615D0"/>
    <w:rsid w:val="00A82262"/>
    <w:rsid w:val="00AA7839"/>
    <w:rsid w:val="00AB5865"/>
    <w:rsid w:val="00AD4B3F"/>
    <w:rsid w:val="00AD6A72"/>
    <w:rsid w:val="00B103A4"/>
    <w:rsid w:val="00B30049"/>
    <w:rsid w:val="00B31B33"/>
    <w:rsid w:val="00B44860"/>
    <w:rsid w:val="00B5748E"/>
    <w:rsid w:val="00B708B7"/>
    <w:rsid w:val="00B75941"/>
    <w:rsid w:val="00B8637E"/>
    <w:rsid w:val="00BA0F5C"/>
    <w:rsid w:val="00BA50B2"/>
    <w:rsid w:val="00BA67BF"/>
    <w:rsid w:val="00BE0159"/>
    <w:rsid w:val="00BF0239"/>
    <w:rsid w:val="00C06F43"/>
    <w:rsid w:val="00C14954"/>
    <w:rsid w:val="00C321D9"/>
    <w:rsid w:val="00C6282D"/>
    <w:rsid w:val="00C87691"/>
    <w:rsid w:val="00CA4439"/>
    <w:rsid w:val="00CD0D2A"/>
    <w:rsid w:val="00CF4448"/>
    <w:rsid w:val="00D4258E"/>
    <w:rsid w:val="00D52651"/>
    <w:rsid w:val="00D5652F"/>
    <w:rsid w:val="00D60C8E"/>
    <w:rsid w:val="00D65FC0"/>
    <w:rsid w:val="00D74434"/>
    <w:rsid w:val="00D92627"/>
    <w:rsid w:val="00DB23E9"/>
    <w:rsid w:val="00DC609F"/>
    <w:rsid w:val="00E15F3B"/>
    <w:rsid w:val="00E24451"/>
    <w:rsid w:val="00E3551B"/>
    <w:rsid w:val="00E3662E"/>
    <w:rsid w:val="00E475CF"/>
    <w:rsid w:val="00E54242"/>
    <w:rsid w:val="00E64E35"/>
    <w:rsid w:val="00E769AB"/>
    <w:rsid w:val="00EA04A6"/>
    <w:rsid w:val="00EA272A"/>
    <w:rsid w:val="00EE4CF2"/>
    <w:rsid w:val="00F04092"/>
    <w:rsid w:val="00F060E9"/>
    <w:rsid w:val="00F22C21"/>
    <w:rsid w:val="00F26799"/>
    <w:rsid w:val="00F302B3"/>
    <w:rsid w:val="00F776B6"/>
    <w:rsid w:val="00FA033F"/>
    <w:rsid w:val="00FB3298"/>
    <w:rsid w:val="00FD092E"/>
    <w:rsid w:val="00FD19FC"/>
    <w:rsid w:val="00FD779C"/>
    <w:rsid w:val="00FE1C98"/>
    <w:rsid w:val="00FE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0E53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5954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pPr>
      <w:ind w:firstLine="567"/>
      <w:jc w:val="both"/>
    </w:pPr>
    <w:rPr>
      <w:sz w:val="28"/>
      <w:szCs w:val="20"/>
    </w:rPr>
  </w:style>
  <w:style w:type="paragraph" w:styleId="a3">
    <w:name w:val="Body Text Indent"/>
    <w:basedOn w:val="a"/>
    <w:pPr>
      <w:spacing w:line="360" w:lineRule="auto"/>
      <w:ind w:firstLine="336"/>
      <w:jc w:val="both"/>
    </w:pPr>
    <w:rPr>
      <w:sz w:val="28"/>
      <w:szCs w:val="28"/>
    </w:rPr>
  </w:style>
  <w:style w:type="paragraph" w:styleId="20">
    <w:name w:val="Body Text Indent 2"/>
    <w:basedOn w:val="a"/>
    <w:pPr>
      <w:spacing w:line="360" w:lineRule="auto"/>
      <w:ind w:firstLine="406"/>
      <w:jc w:val="both"/>
    </w:pPr>
    <w:rPr>
      <w:sz w:val="28"/>
      <w:szCs w:val="28"/>
    </w:rPr>
  </w:style>
  <w:style w:type="paragraph" w:styleId="a4">
    <w:name w:val="Body Text"/>
    <w:basedOn w:val="a"/>
    <w:rPr>
      <w:sz w:val="28"/>
      <w:szCs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character" w:styleId="a5">
    <w:name w:val="Strong"/>
    <w:qFormat/>
    <w:rsid w:val="005832D8"/>
    <w:rPr>
      <w:b/>
      <w:bCs/>
    </w:rPr>
  </w:style>
  <w:style w:type="paragraph" w:customStyle="1" w:styleId="ConsPlusNormal">
    <w:name w:val="ConsPlusNormal"/>
    <w:rsid w:val="005832D8"/>
    <w:pPr>
      <w:widowControl w:val="0"/>
      <w:autoSpaceDE w:val="0"/>
      <w:autoSpaceDN w:val="0"/>
    </w:pPr>
    <w:rPr>
      <w:sz w:val="28"/>
    </w:rPr>
  </w:style>
  <w:style w:type="paragraph" w:styleId="a6">
    <w:name w:val="Balloon Text"/>
    <w:basedOn w:val="a"/>
    <w:link w:val="a7"/>
    <w:rsid w:val="00BA50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A50B2"/>
    <w:rPr>
      <w:rFonts w:ascii="Tahoma" w:hAnsi="Tahoma" w:cs="Tahoma"/>
      <w:sz w:val="16"/>
      <w:szCs w:val="16"/>
    </w:rPr>
  </w:style>
  <w:style w:type="paragraph" w:customStyle="1" w:styleId="a8">
    <w:name w:val="Знак Знак Знак Знак"/>
    <w:basedOn w:val="a"/>
    <w:rsid w:val="00AD4B3F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5954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pPr>
      <w:ind w:firstLine="567"/>
      <w:jc w:val="both"/>
    </w:pPr>
    <w:rPr>
      <w:sz w:val="28"/>
      <w:szCs w:val="20"/>
    </w:rPr>
  </w:style>
  <w:style w:type="paragraph" w:styleId="a3">
    <w:name w:val="Body Text Indent"/>
    <w:basedOn w:val="a"/>
    <w:pPr>
      <w:spacing w:line="360" w:lineRule="auto"/>
      <w:ind w:firstLine="336"/>
      <w:jc w:val="both"/>
    </w:pPr>
    <w:rPr>
      <w:sz w:val="28"/>
      <w:szCs w:val="28"/>
    </w:rPr>
  </w:style>
  <w:style w:type="paragraph" w:styleId="20">
    <w:name w:val="Body Text Indent 2"/>
    <w:basedOn w:val="a"/>
    <w:pPr>
      <w:spacing w:line="360" w:lineRule="auto"/>
      <w:ind w:firstLine="406"/>
      <w:jc w:val="both"/>
    </w:pPr>
    <w:rPr>
      <w:sz w:val="28"/>
      <w:szCs w:val="28"/>
    </w:rPr>
  </w:style>
  <w:style w:type="paragraph" w:styleId="a4">
    <w:name w:val="Body Text"/>
    <w:basedOn w:val="a"/>
    <w:rPr>
      <w:sz w:val="28"/>
      <w:szCs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character" w:styleId="a5">
    <w:name w:val="Strong"/>
    <w:qFormat/>
    <w:rsid w:val="005832D8"/>
    <w:rPr>
      <w:b/>
      <w:bCs/>
    </w:rPr>
  </w:style>
  <w:style w:type="paragraph" w:customStyle="1" w:styleId="ConsPlusNormal">
    <w:name w:val="ConsPlusNormal"/>
    <w:rsid w:val="005832D8"/>
    <w:pPr>
      <w:widowControl w:val="0"/>
      <w:autoSpaceDE w:val="0"/>
      <w:autoSpaceDN w:val="0"/>
    </w:pPr>
    <w:rPr>
      <w:sz w:val="28"/>
    </w:rPr>
  </w:style>
  <w:style w:type="paragraph" w:styleId="a6">
    <w:name w:val="Balloon Text"/>
    <w:basedOn w:val="a"/>
    <w:link w:val="a7"/>
    <w:rsid w:val="00BA50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A50B2"/>
    <w:rPr>
      <w:rFonts w:ascii="Tahoma" w:hAnsi="Tahoma" w:cs="Tahoma"/>
      <w:sz w:val="16"/>
      <w:szCs w:val="16"/>
    </w:rPr>
  </w:style>
  <w:style w:type="paragraph" w:customStyle="1" w:styleId="a8">
    <w:name w:val="Знак Знак Знак Знак"/>
    <w:basedOn w:val="a"/>
    <w:rsid w:val="00AD4B3F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EC987ACBDA2C978C14DFDF592290C1EF6C1D2C4908793F14D57DD24DB9E00479E565C344DD3ADA6EC853A07405000F1CF468834A68N8B7Q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2486CEDD95369BBB340DDB29A6DD8A40D52BF55A91FD13FECD06C629E6F2AB250D3EFBCBEF14FBF5D2BA1CA0696130CB9A5C9319DF145E7h4v5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486CEDD95369BBB340DDB29A6DD8A40D52BF55A91FD13FECD06C629E6F2AB250D3EFBCBEF14FB45E2BA1CA0696130CB9A5C9319DF145E7h4v5J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1739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ЖИРЯТИНСКОГО РАЙОНА</vt:lpstr>
    </vt:vector>
  </TitlesOfParts>
  <Company>SPecialiST RePack</Company>
  <LinksUpToDate>false</LinksUpToDate>
  <CharactersWithSpaces>11629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ЖИРЯТИНСКОГО РАЙОНА</dc:title>
  <dc:creator>финотдел</dc:creator>
  <cp:lastModifiedBy>User</cp:lastModifiedBy>
  <cp:revision>15</cp:revision>
  <cp:lastPrinted>2022-11-03T09:13:00Z</cp:lastPrinted>
  <dcterms:created xsi:type="dcterms:W3CDTF">2023-11-17T07:32:00Z</dcterms:created>
  <dcterms:modified xsi:type="dcterms:W3CDTF">2024-11-19T08:56:00Z</dcterms:modified>
</cp:coreProperties>
</file>